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B3A" w:rsidRDefault="00DA34F1">
      <w:pPr>
        <w:pStyle w:val="10"/>
        <w:framePr w:wrap="around" w:vAnchor="page" w:hAnchor="page" w:x="984" w:y="1198"/>
        <w:shd w:val="clear" w:color="auto" w:fill="auto"/>
        <w:spacing w:after="0" w:line="210" w:lineRule="exact"/>
        <w:ind w:left="20"/>
      </w:pPr>
      <w:bookmarkStart w:id="0" w:name="bookmark0"/>
      <w:r>
        <w:rPr>
          <w:lang w:val="ru-RU" w:eastAsia="ru-RU" w:bidi="ru-RU"/>
        </w:rPr>
        <w:t>УДК 334.021</w:t>
      </w:r>
      <w:bookmarkEnd w:id="0"/>
    </w:p>
    <w:p w:rsidR="00517B3A" w:rsidRDefault="00DA34F1">
      <w:pPr>
        <w:pStyle w:val="10"/>
        <w:framePr w:w="9950" w:h="13527" w:hRule="exact" w:wrap="around" w:vAnchor="page" w:hAnchor="page" w:x="984" w:y="1421"/>
        <w:shd w:val="clear" w:color="auto" w:fill="auto"/>
        <w:spacing w:after="0" w:line="274" w:lineRule="exact"/>
        <w:ind w:right="20"/>
        <w:jc w:val="center"/>
      </w:pPr>
      <w:bookmarkStart w:id="1" w:name="bookmark1"/>
      <w:r>
        <w:t xml:space="preserve">Інна Іванівна </w:t>
      </w:r>
      <w:r>
        <w:rPr>
          <w:lang w:val="ru-RU" w:eastAsia="ru-RU" w:bidi="ru-RU"/>
        </w:rPr>
        <w:t>ТИНСЬКА</w:t>
      </w:r>
      <w:bookmarkEnd w:id="1"/>
    </w:p>
    <w:p w:rsidR="00517B3A" w:rsidRDefault="00DA34F1">
      <w:pPr>
        <w:pStyle w:val="a5"/>
        <w:framePr w:w="9950" w:h="13527" w:hRule="exact" w:wrap="around" w:vAnchor="page" w:hAnchor="page" w:x="984" w:y="1421"/>
        <w:shd w:val="clear" w:color="auto" w:fill="auto"/>
        <w:ind w:right="20"/>
      </w:pPr>
      <w:r>
        <w:t xml:space="preserve">аспірант </w:t>
      </w:r>
      <w:r>
        <w:rPr>
          <w:lang w:val="ru-RU" w:eastAsia="ru-RU" w:bidi="ru-RU"/>
        </w:rPr>
        <w:t xml:space="preserve">кафедри державного </w:t>
      </w:r>
      <w:r>
        <w:t>і муніципального управління,</w:t>
      </w:r>
    </w:p>
    <w:p w:rsidR="00517B3A" w:rsidRDefault="00DA34F1">
      <w:pPr>
        <w:pStyle w:val="a5"/>
        <w:framePr w:w="9950" w:h="13527" w:hRule="exact" w:wrap="around" w:vAnchor="page" w:hAnchor="page" w:x="984" w:y="1421"/>
        <w:shd w:val="clear" w:color="auto" w:fill="auto"/>
        <w:spacing w:after="291"/>
        <w:ind w:right="20"/>
      </w:pPr>
      <w:r>
        <w:t xml:space="preserve">Тернопільський національний економічний університет </w:t>
      </w:r>
      <w:r>
        <w:rPr>
          <w:lang w:val="ru-RU" w:eastAsia="ru-RU" w:bidi="ru-RU"/>
        </w:rPr>
        <w:t xml:space="preserve">вул. </w:t>
      </w:r>
      <w:r>
        <w:t xml:space="preserve">Петриківська, </w:t>
      </w:r>
      <w:r>
        <w:rPr>
          <w:lang w:val="ru-RU" w:eastAsia="ru-RU" w:bidi="ru-RU"/>
        </w:rPr>
        <w:t xml:space="preserve">18, м. </w:t>
      </w:r>
      <w:r>
        <w:t xml:space="preserve">Тернопіль, </w:t>
      </w:r>
      <w:r>
        <w:rPr>
          <w:lang w:val="ru-RU" w:eastAsia="ru-RU" w:bidi="ru-RU"/>
        </w:rPr>
        <w:t xml:space="preserve">46000, </w:t>
      </w:r>
      <w:r>
        <w:t xml:space="preserve">Україна </w:t>
      </w:r>
      <w:r>
        <w:rPr>
          <w:lang w:val="en-US" w:eastAsia="en-US" w:bidi="en-US"/>
        </w:rPr>
        <w:t>E</w:t>
      </w:r>
      <w:r w:rsidRPr="00C20A2F">
        <w:rPr>
          <w:lang w:val="ru-RU" w:eastAsia="en-US" w:bidi="en-US"/>
        </w:rPr>
        <w:t>-</w:t>
      </w:r>
      <w:r>
        <w:rPr>
          <w:lang w:val="en-US" w:eastAsia="en-US" w:bidi="en-US"/>
        </w:rPr>
        <w:t>mail</w:t>
      </w:r>
      <w:r w:rsidRPr="00C20A2F">
        <w:rPr>
          <w:lang w:val="ru-RU" w:eastAsia="en-US" w:bidi="en-US"/>
        </w:rPr>
        <w:t xml:space="preserve">: </w:t>
      </w:r>
      <w:hyperlink r:id="rId7" w:history="1">
        <w:r w:rsidRPr="00C20A2F">
          <w:rPr>
            <w:rStyle w:val="a3"/>
            <w:lang w:val="ru-RU" w:eastAsia="en-US" w:bidi="en-US"/>
          </w:rPr>
          <w:t>4</w:t>
        </w:r>
        <w:r>
          <w:rPr>
            <w:rStyle w:val="a3"/>
            <w:lang w:val="en-US" w:eastAsia="en-US" w:bidi="en-US"/>
          </w:rPr>
          <w:t>arivna</w:t>
        </w:r>
        <w:r w:rsidRPr="00C20A2F">
          <w:rPr>
            <w:rStyle w:val="a3"/>
            <w:lang w:val="ru-RU" w:eastAsia="en-US" w:bidi="en-US"/>
          </w:rPr>
          <w:t>@</w:t>
        </w:r>
        <w:r>
          <w:rPr>
            <w:rStyle w:val="a3"/>
            <w:lang w:val="en-US" w:eastAsia="en-US" w:bidi="en-US"/>
          </w:rPr>
          <w:t>gmail</w:t>
        </w:r>
        <w:r w:rsidRPr="00C20A2F">
          <w:rPr>
            <w:rStyle w:val="a3"/>
            <w:lang w:val="ru-RU" w:eastAsia="en-US" w:bidi="en-US"/>
          </w:rPr>
          <w:t>.</w:t>
        </w:r>
        <w:r>
          <w:rPr>
            <w:rStyle w:val="a3"/>
            <w:lang w:val="en-US" w:eastAsia="en-US" w:bidi="en-US"/>
          </w:rPr>
          <w:t>com</w:t>
        </w:r>
      </w:hyperlink>
    </w:p>
    <w:p w:rsidR="00517B3A" w:rsidRDefault="00DA34F1">
      <w:pPr>
        <w:pStyle w:val="10"/>
        <w:framePr w:w="9950" w:h="13527" w:hRule="exact" w:wrap="around" w:vAnchor="page" w:hAnchor="page" w:x="984" w:y="1421"/>
        <w:shd w:val="clear" w:color="auto" w:fill="auto"/>
        <w:spacing w:after="217" w:line="210" w:lineRule="exact"/>
        <w:ind w:right="20"/>
        <w:jc w:val="center"/>
      </w:pPr>
      <w:bookmarkStart w:id="2" w:name="bookmark2"/>
      <w:r>
        <w:t>РОЛЬ ДЕРЖАВИ У СТВОРЕННІ КОРПОРАТИВНОГО СЕКТОРУ В УКР</w:t>
      </w:r>
      <w:r>
        <w:rPr>
          <w:rStyle w:val="11"/>
        </w:rPr>
        <w:t>АЇНІ</w:t>
      </w:r>
      <w:bookmarkEnd w:id="2"/>
    </w:p>
    <w:p w:rsidR="00517B3A" w:rsidRDefault="00DA34F1">
      <w:pPr>
        <w:pStyle w:val="20"/>
        <w:framePr w:w="9950" w:h="13527" w:hRule="exact" w:wrap="around" w:vAnchor="page" w:hAnchor="page" w:x="984" w:y="1421"/>
        <w:shd w:val="clear" w:color="auto" w:fill="auto"/>
        <w:spacing w:before="0"/>
        <w:ind w:right="20"/>
      </w:pPr>
      <w:r>
        <w:t>Анотація</w:t>
      </w:r>
    </w:p>
    <w:p w:rsidR="00517B3A" w:rsidRDefault="00DA34F1">
      <w:pPr>
        <w:pStyle w:val="30"/>
        <w:framePr w:w="9950" w:h="13527" w:hRule="exact" w:wrap="around" w:vAnchor="page" w:hAnchor="page" w:x="984" w:y="1421"/>
        <w:shd w:val="clear" w:color="auto" w:fill="auto"/>
        <w:ind w:left="20" w:right="20" w:firstLine="560"/>
      </w:pPr>
      <w:r>
        <w:t xml:space="preserve">Стаття містить інформацію про закономірності виникнення корпорацій в Україні у результаті трансформації економіки, зокрема, внаслідок проведення реформи відносин </w:t>
      </w:r>
      <w:r>
        <w:t>власності. Автор наводить приклади інших країн та вказує на особливості зародження корпоративних структур в них, а також посилається на авторитетні думки провідних вчених щодо ролі держави як власника та учасника підприємницької діяльності.</w:t>
      </w:r>
    </w:p>
    <w:p w:rsidR="00517B3A" w:rsidRDefault="00DA34F1">
      <w:pPr>
        <w:pStyle w:val="30"/>
        <w:framePr w:w="9950" w:h="13527" w:hRule="exact" w:wrap="around" w:vAnchor="page" w:hAnchor="page" w:x="984" w:y="1421"/>
        <w:shd w:val="clear" w:color="auto" w:fill="auto"/>
        <w:ind w:left="20" w:right="20" w:firstLine="560"/>
      </w:pPr>
      <w:r>
        <w:t>Наукове дослідж</w:t>
      </w:r>
      <w:r>
        <w:t>ення покликане показати як саме відбулося зміщення акцентів з державної власності в сторону корпоративної, що зайняла центральне місце в підприємницькому секторі. Трансформація економіки в Україні відбувалася здебільшого директивними методами, а тому всебі</w:t>
      </w:r>
      <w:r>
        <w:t xml:space="preserve">чна участь держави в економічних процесах була адекватною та виправданою за існуючих обставин. Однак, як показала практика, державне підприємництво, що виступало основним інструментом системи державного управління економікою, було здебільшого збитковим та </w:t>
      </w:r>
      <w:r>
        <w:t xml:space="preserve">неефективним, коли корпоратизовані суб ’єкти господарювання виявилися більш вигідною організаційно-правовою формою ведення господарської діяльності, про що свідчить стрімке зростання їх кількості. </w:t>
      </w:r>
      <w:r>
        <w:rPr>
          <w:lang w:val="ru-RU" w:eastAsia="ru-RU" w:bidi="ru-RU"/>
        </w:rPr>
        <w:t xml:space="preserve">Тому, </w:t>
      </w:r>
      <w:r>
        <w:t xml:space="preserve">важливого значення набуває здійснення </w:t>
      </w:r>
      <w:r>
        <w:rPr>
          <w:lang w:val="ru-RU" w:eastAsia="ru-RU" w:bidi="ru-RU"/>
        </w:rPr>
        <w:t xml:space="preserve">регулярного </w:t>
      </w:r>
      <w:r>
        <w:t>мон</w:t>
      </w:r>
      <w:r>
        <w:t xml:space="preserve">іторингу корпоративного </w:t>
      </w:r>
      <w:r>
        <w:rPr>
          <w:lang w:val="ru-RU" w:eastAsia="ru-RU" w:bidi="ru-RU"/>
        </w:rPr>
        <w:t xml:space="preserve">сектору </w:t>
      </w:r>
      <w:r>
        <w:t>України, аби уникнути впливу негативних факторів на його розвиток.</w:t>
      </w:r>
    </w:p>
    <w:p w:rsidR="00517B3A" w:rsidRDefault="00DA34F1">
      <w:pPr>
        <w:pStyle w:val="30"/>
        <w:framePr w:w="9950" w:h="13527" w:hRule="exact" w:wrap="around" w:vAnchor="page" w:hAnchor="page" w:x="984" w:y="1421"/>
        <w:shd w:val="clear" w:color="auto" w:fill="auto"/>
        <w:ind w:left="20" w:right="20" w:firstLine="560"/>
      </w:pPr>
      <w:r>
        <w:t>Вивчення феномену корпорації та державних корпоративних прав відбувалося в різних ракурсах, починаючи від історичного та закінчуючи порівняльно-статистичним,</w:t>
      </w:r>
      <w:r>
        <w:t xml:space="preserve"> з розрахунком показників ряду динаміки, використанням системного аналізу, встановленням основних закономірностей розвитку корпоративного руху в Україні.</w:t>
      </w:r>
    </w:p>
    <w:p w:rsidR="00517B3A" w:rsidRDefault="00DA34F1">
      <w:pPr>
        <w:pStyle w:val="30"/>
        <w:framePr w:w="9950" w:h="13527" w:hRule="exact" w:wrap="around" w:vAnchor="page" w:hAnchor="page" w:x="984" w:y="1421"/>
        <w:shd w:val="clear" w:color="auto" w:fill="auto"/>
        <w:ind w:left="20" w:right="20" w:firstLine="560"/>
      </w:pPr>
      <w:r>
        <w:t>Новизна статті полягає у всебічному відображенні статистичних даних, які надають кількісну характерист</w:t>
      </w:r>
      <w:r>
        <w:t>ику структури корпоративного сектору України з притаманною для нього сукупністю підприємств, в яких державі володіє часткою статутного капіталу.</w:t>
      </w:r>
    </w:p>
    <w:p w:rsidR="00517B3A" w:rsidRDefault="00DA34F1">
      <w:pPr>
        <w:pStyle w:val="30"/>
        <w:framePr w:w="9950" w:h="13527" w:hRule="exact" w:wrap="around" w:vAnchor="page" w:hAnchor="page" w:x="984" w:y="1421"/>
        <w:shd w:val="clear" w:color="auto" w:fill="auto"/>
        <w:ind w:left="20" w:right="20" w:firstLine="560"/>
      </w:pPr>
      <w:r>
        <w:t>Отримані результати є основою для проведення подальших досліджень корпоративного сектору України в контексті пі</w:t>
      </w:r>
      <w:r>
        <w:t>двищення рівня конкурентоспроможності національної економіки, її інвестиційної привабливості та розвитку соціального потенціалу корпорацій, який сьогодні використовується неповною мірою.</w:t>
      </w:r>
    </w:p>
    <w:p w:rsidR="00517B3A" w:rsidRDefault="00DA34F1">
      <w:pPr>
        <w:pStyle w:val="30"/>
        <w:framePr w:w="9950" w:h="13527" w:hRule="exact" w:wrap="around" w:vAnchor="page" w:hAnchor="page" w:x="984" w:y="1421"/>
        <w:shd w:val="clear" w:color="auto" w:fill="auto"/>
        <w:ind w:left="20" w:right="20" w:firstLine="560"/>
      </w:pPr>
      <w:r>
        <w:rPr>
          <w:rStyle w:val="31"/>
          <w:lang w:val="uk-UA" w:eastAsia="uk-UA" w:bidi="uk-UA"/>
        </w:rPr>
        <w:t xml:space="preserve">Ключові слова: </w:t>
      </w:r>
      <w:r>
        <w:t>держава; державне підприємництво; корпоративний сектор</w:t>
      </w:r>
      <w:r>
        <w:t>; корпорація; акціонерне товариство; корпоративні права держави.</w:t>
      </w:r>
    </w:p>
    <w:p w:rsidR="00517B3A" w:rsidRDefault="00DA34F1">
      <w:pPr>
        <w:pStyle w:val="10"/>
        <w:framePr w:w="9950" w:h="13527" w:hRule="exact" w:wrap="around" w:vAnchor="page" w:hAnchor="page" w:x="984" w:y="1421"/>
        <w:shd w:val="clear" w:color="auto" w:fill="auto"/>
        <w:spacing w:after="0" w:line="552" w:lineRule="exact"/>
        <w:ind w:right="20"/>
        <w:jc w:val="center"/>
      </w:pPr>
      <w:bookmarkStart w:id="3" w:name="bookmark3"/>
      <w:r>
        <w:t xml:space="preserve">Инна Ивановна </w:t>
      </w:r>
      <w:r>
        <w:rPr>
          <w:lang w:val="ru-RU" w:eastAsia="ru-RU" w:bidi="ru-RU"/>
        </w:rPr>
        <w:t xml:space="preserve">ТЫНСКАЯ </w:t>
      </w:r>
      <w:r>
        <w:t>РОЛЬ ГОСУДАРСТВА В СОЗДАНИИ КОРПОРАТИВНОГО СЕКТОРА В УКРАИНЕ</w:t>
      </w:r>
      <w:bookmarkEnd w:id="3"/>
    </w:p>
    <w:p w:rsidR="00517B3A" w:rsidRDefault="00DA34F1">
      <w:pPr>
        <w:pStyle w:val="20"/>
        <w:framePr w:w="9950" w:h="13527" w:hRule="exact" w:wrap="around" w:vAnchor="page" w:hAnchor="page" w:x="984" w:y="1421"/>
        <w:shd w:val="clear" w:color="auto" w:fill="auto"/>
        <w:spacing w:before="0"/>
        <w:ind w:right="20"/>
      </w:pPr>
      <w:r>
        <w:t>Аннотация</w:t>
      </w:r>
    </w:p>
    <w:p w:rsidR="00517B3A" w:rsidRDefault="00DA34F1">
      <w:pPr>
        <w:pStyle w:val="30"/>
        <w:framePr w:w="9950" w:h="13527" w:hRule="exact" w:wrap="around" w:vAnchor="page" w:hAnchor="page" w:x="984" w:y="1421"/>
        <w:shd w:val="clear" w:color="auto" w:fill="auto"/>
        <w:ind w:left="20" w:right="20" w:firstLine="560"/>
      </w:pPr>
      <w:r>
        <w:rPr>
          <w:lang w:val="ru-RU" w:eastAsia="ru-RU" w:bidi="ru-RU"/>
        </w:rPr>
        <w:t xml:space="preserve">Статья </w:t>
      </w:r>
      <w:r>
        <w:t xml:space="preserve">содержит информацию о закономерностях возникновения </w:t>
      </w:r>
      <w:r>
        <w:rPr>
          <w:lang w:val="ru-RU" w:eastAsia="ru-RU" w:bidi="ru-RU"/>
        </w:rPr>
        <w:t xml:space="preserve">корпораций </w:t>
      </w:r>
      <w:r>
        <w:t xml:space="preserve">в </w:t>
      </w:r>
      <w:r>
        <w:rPr>
          <w:lang w:val="ru-RU" w:eastAsia="ru-RU" w:bidi="ru-RU"/>
        </w:rPr>
        <w:t xml:space="preserve">Украине </w:t>
      </w:r>
      <w:r>
        <w:t xml:space="preserve">в </w:t>
      </w:r>
      <w:r>
        <w:rPr>
          <w:lang w:val="ru-RU" w:eastAsia="ru-RU" w:bidi="ru-RU"/>
        </w:rPr>
        <w:t xml:space="preserve">результате </w:t>
      </w:r>
      <w:r>
        <w:t>транс</w:t>
      </w:r>
      <w:r>
        <w:t xml:space="preserve">формации </w:t>
      </w:r>
      <w:r>
        <w:rPr>
          <w:lang w:val="ru-RU" w:eastAsia="ru-RU" w:bidi="ru-RU"/>
        </w:rPr>
        <w:t xml:space="preserve">экономики, </w:t>
      </w:r>
      <w:r>
        <w:t xml:space="preserve">в частности, в </w:t>
      </w:r>
      <w:r>
        <w:rPr>
          <w:lang w:val="ru-RU" w:eastAsia="ru-RU" w:bidi="ru-RU"/>
        </w:rPr>
        <w:t xml:space="preserve">следствии реформирования </w:t>
      </w:r>
      <w:r>
        <w:t xml:space="preserve">отношений собственности. Автор </w:t>
      </w:r>
      <w:r>
        <w:rPr>
          <w:lang w:val="ru-RU" w:eastAsia="ru-RU" w:bidi="ru-RU"/>
        </w:rPr>
        <w:t xml:space="preserve">наводит примеры </w:t>
      </w:r>
      <w:r>
        <w:t xml:space="preserve">других </w:t>
      </w:r>
      <w:r>
        <w:rPr>
          <w:lang w:val="ru-RU" w:eastAsia="ru-RU" w:bidi="ru-RU"/>
        </w:rPr>
        <w:t xml:space="preserve">стран и особенностей зарождения корпоративных структур в них, а также полагается на авторитетные мысли ведущих ученых относительно роли </w:t>
      </w:r>
      <w:r>
        <w:rPr>
          <w:lang w:val="ru-RU" w:eastAsia="ru-RU" w:bidi="ru-RU"/>
        </w:rPr>
        <w:t>государства в качестве собственника и участника предпринимательской деятельности.</w:t>
      </w:r>
    </w:p>
    <w:p w:rsidR="00517B3A" w:rsidRDefault="00DA34F1">
      <w:pPr>
        <w:pStyle w:val="30"/>
        <w:framePr w:w="9950" w:h="13527" w:hRule="exact" w:wrap="around" w:vAnchor="page" w:hAnchor="page" w:x="984" w:y="1421"/>
        <w:shd w:val="clear" w:color="auto" w:fill="auto"/>
        <w:ind w:left="20" w:right="20" w:firstLine="560"/>
      </w:pPr>
      <w:r>
        <w:rPr>
          <w:rStyle w:val="30pt"/>
          <w:i/>
          <w:iCs/>
        </w:rPr>
        <w:t xml:space="preserve">Целью научного исследования </w:t>
      </w:r>
      <w:r>
        <w:rPr>
          <w:lang w:val="ru-RU" w:eastAsia="ru-RU" w:bidi="ru-RU"/>
        </w:rPr>
        <w:t>было показать смещение акцентов с государственной собственности в сторону корпоративной, которая заняла центральное место в предпринимательском се</w:t>
      </w:r>
      <w:r>
        <w:rPr>
          <w:lang w:val="ru-RU" w:eastAsia="ru-RU" w:bidi="ru-RU"/>
        </w:rPr>
        <w:t xml:space="preserve">кторе. Трансформация экономики Украины протекала с использованием директивных методов, а поэтому всестороннее участие государства в экономических процессах было адекватным и оправданным, ссылаясь на существующие обстоятельств. Тем не менее, как показывает </w:t>
      </w:r>
      <w:r>
        <w:rPr>
          <w:lang w:val="ru-RU" w:eastAsia="ru-RU" w:bidi="ru-RU"/>
        </w:rPr>
        <w:t xml:space="preserve">практический опыт, государственное предпринимательство оказалось в большинстве случаев убыточным и неэффективным, когда корпорации зарекомендовали себя более выгодной организационно-правовой формой ведения хозяйственной деятельности, о чем свидетельствует </w:t>
      </w:r>
      <w:r>
        <w:rPr>
          <w:lang w:val="ru-RU" w:eastAsia="ru-RU" w:bidi="ru-RU"/>
        </w:rPr>
        <w:t>стремительное увеличение их количества. Поэтому, веское значение приобретает регулярное проведения мониторинга корпоративного сектора с целью избегания влияния негативных факторов на его развитие.</w:t>
      </w:r>
    </w:p>
    <w:p w:rsidR="00517B3A" w:rsidRDefault="00DA34F1">
      <w:pPr>
        <w:pStyle w:val="30"/>
        <w:framePr w:w="9950" w:h="13527" w:hRule="exact" w:wrap="around" w:vAnchor="page" w:hAnchor="page" w:x="984" w:y="1421"/>
        <w:shd w:val="clear" w:color="auto" w:fill="auto"/>
        <w:ind w:left="20" w:right="20" w:firstLine="560"/>
      </w:pPr>
      <w:r>
        <w:rPr>
          <w:lang w:val="ru-RU" w:eastAsia="ru-RU" w:bidi="ru-RU"/>
        </w:rPr>
        <w:t>Изучение феномена корпорации и государственных корпоративны</w:t>
      </w:r>
      <w:r>
        <w:rPr>
          <w:lang w:val="ru-RU" w:eastAsia="ru-RU" w:bidi="ru-RU"/>
        </w:rPr>
        <w:t>х прав проводилось в разных ракурсах, начиная с исторического и заканчивая сравнительно-статистическим с расчетом показателей ряда динамики,</w:t>
      </w:r>
    </w:p>
    <w:p w:rsidR="00517B3A" w:rsidRDefault="00DA34F1">
      <w:pPr>
        <w:pStyle w:val="a7"/>
        <w:framePr w:wrap="around" w:vAnchor="page" w:hAnchor="page" w:x="984" w:y="15663"/>
        <w:shd w:val="clear" w:color="auto" w:fill="auto"/>
        <w:spacing w:line="170" w:lineRule="exact"/>
        <w:ind w:left="20"/>
      </w:pPr>
      <w:r>
        <w:rPr>
          <w:lang w:val="en-US" w:eastAsia="en-US" w:bidi="en-US"/>
        </w:rPr>
        <w:t>ISSN</w:t>
      </w:r>
      <w:r w:rsidRPr="00C20A2F">
        <w:rPr>
          <w:lang w:val="ru-RU" w:eastAsia="en-US" w:bidi="en-US"/>
        </w:rPr>
        <w:t xml:space="preserve"> </w:t>
      </w:r>
      <w:r>
        <w:rPr>
          <w:lang w:val="ru-RU" w:eastAsia="ru-RU" w:bidi="ru-RU"/>
        </w:rPr>
        <w:t xml:space="preserve">1818-2682. Наука молода, 2015 </w:t>
      </w:r>
      <w:r>
        <w:t xml:space="preserve">рік. </w:t>
      </w:r>
      <w:r>
        <w:rPr>
          <w:lang w:val="ru-RU" w:eastAsia="ru-RU" w:bidi="ru-RU"/>
        </w:rPr>
        <w:t>№ 22</w:t>
      </w:r>
    </w:p>
    <w:p w:rsidR="00517B3A" w:rsidRDefault="00DA34F1">
      <w:pPr>
        <w:pStyle w:val="a7"/>
        <w:framePr w:wrap="around" w:vAnchor="page" w:hAnchor="page" w:x="10704" w:y="15668"/>
        <w:shd w:val="clear" w:color="auto" w:fill="auto"/>
        <w:spacing w:line="170" w:lineRule="exact"/>
        <w:ind w:left="20"/>
      </w:pPr>
      <w:r>
        <w:t>41</w:t>
      </w:r>
    </w:p>
    <w:p w:rsidR="00517B3A" w:rsidRDefault="00517B3A">
      <w:pPr>
        <w:rPr>
          <w:sz w:val="2"/>
          <w:szCs w:val="2"/>
        </w:rPr>
        <w:sectPr w:rsidR="00517B3A">
          <w:pgSz w:w="11909" w:h="16838"/>
          <w:pgMar w:top="0" w:right="0" w:bottom="0" w:left="0" w:header="0" w:footer="3" w:gutter="0"/>
          <w:cols w:space="720"/>
          <w:noEndnote/>
          <w:docGrid w:linePitch="360"/>
        </w:sectPr>
      </w:pPr>
    </w:p>
    <w:p w:rsidR="00517B3A" w:rsidRDefault="00DA34F1">
      <w:pPr>
        <w:pStyle w:val="30"/>
        <w:framePr w:w="9950" w:h="13713" w:hRule="exact" w:wrap="around" w:vAnchor="page" w:hAnchor="page" w:x="984" w:y="1234"/>
        <w:shd w:val="clear" w:color="auto" w:fill="auto"/>
        <w:ind w:left="20" w:right="20"/>
      </w:pPr>
      <w:r>
        <w:rPr>
          <w:lang w:val="ru-RU" w:eastAsia="ru-RU" w:bidi="ru-RU"/>
        </w:rPr>
        <w:lastRenderedPageBreak/>
        <w:t xml:space="preserve">использованием системного анализа, </w:t>
      </w:r>
      <w:r>
        <w:rPr>
          <w:lang w:val="ru-RU" w:eastAsia="ru-RU" w:bidi="ru-RU"/>
        </w:rPr>
        <w:t>установлением основных закономерностей развития корпоративного движения в Украине.</w:t>
      </w:r>
    </w:p>
    <w:p w:rsidR="00517B3A" w:rsidRDefault="00DA34F1">
      <w:pPr>
        <w:pStyle w:val="30"/>
        <w:framePr w:w="9950" w:h="13713" w:hRule="exact" w:wrap="around" w:vAnchor="page" w:hAnchor="page" w:x="984" w:y="1234"/>
        <w:shd w:val="clear" w:color="auto" w:fill="auto"/>
        <w:ind w:left="20" w:right="20" w:firstLine="560"/>
      </w:pPr>
      <w:r>
        <w:rPr>
          <w:lang w:val="ru-RU" w:eastAsia="ru-RU" w:bidi="ru-RU"/>
        </w:rPr>
        <w:t>Новизна статьи заключается в всестороннем отображении статистических данных, которые предоставляют количественную характеристику структуры корпоративного сектора Украины с п</w:t>
      </w:r>
      <w:r>
        <w:rPr>
          <w:lang w:val="ru-RU" w:eastAsia="ru-RU" w:bidi="ru-RU"/>
        </w:rPr>
        <w:t>рисущей ему совокупностью предприятий, где государство имеет свою долю в статутном фонде.</w:t>
      </w:r>
    </w:p>
    <w:p w:rsidR="00517B3A" w:rsidRDefault="00DA34F1">
      <w:pPr>
        <w:pStyle w:val="30"/>
        <w:framePr w:w="9950" w:h="13713" w:hRule="exact" w:wrap="around" w:vAnchor="page" w:hAnchor="page" w:x="984" w:y="1234"/>
        <w:shd w:val="clear" w:color="auto" w:fill="auto"/>
        <w:ind w:left="20" w:right="20" w:firstLine="560"/>
      </w:pPr>
      <w:r>
        <w:rPr>
          <w:lang w:val="ru-RU" w:eastAsia="ru-RU" w:bidi="ru-RU"/>
        </w:rPr>
        <w:t>Конечные результаты могут быть использованы в последующих исследований корпоративного сектора Украины в контексте рассмотрения возможности повышения уровня конкуренто</w:t>
      </w:r>
      <w:r>
        <w:rPr>
          <w:lang w:val="ru-RU" w:eastAsia="ru-RU" w:bidi="ru-RU"/>
        </w:rPr>
        <w:t>способности национальной экономики, повышения инвестиционной привлекательности и развития социального потенциала корпораций, который используется сегодня не в полной мере.</w:t>
      </w:r>
    </w:p>
    <w:p w:rsidR="00517B3A" w:rsidRDefault="00DA34F1">
      <w:pPr>
        <w:pStyle w:val="30"/>
        <w:framePr w:w="9950" w:h="13713" w:hRule="exact" w:wrap="around" w:vAnchor="page" w:hAnchor="page" w:x="984" w:y="1234"/>
        <w:shd w:val="clear" w:color="auto" w:fill="auto"/>
        <w:tabs>
          <w:tab w:val="left" w:pos="2505"/>
        </w:tabs>
        <w:ind w:left="20" w:firstLine="560"/>
      </w:pPr>
      <w:r>
        <w:rPr>
          <w:rStyle w:val="31"/>
        </w:rPr>
        <w:t>Ключевые слова:</w:t>
      </w:r>
      <w:r>
        <w:rPr>
          <w:rStyle w:val="31"/>
        </w:rPr>
        <w:tab/>
      </w:r>
      <w:r>
        <w:rPr>
          <w:lang w:val="ru-RU" w:eastAsia="ru-RU" w:bidi="ru-RU"/>
        </w:rPr>
        <w:t>государство; государственное предпринимательство; корпоративный сект</w:t>
      </w:r>
      <w:r>
        <w:rPr>
          <w:lang w:val="ru-RU" w:eastAsia="ru-RU" w:bidi="ru-RU"/>
        </w:rPr>
        <w:t>ор;</w:t>
      </w:r>
    </w:p>
    <w:p w:rsidR="00517B3A" w:rsidRDefault="00DA34F1">
      <w:pPr>
        <w:pStyle w:val="30"/>
        <w:framePr w:w="9950" w:h="13713" w:hRule="exact" w:wrap="around" w:vAnchor="page" w:hAnchor="page" w:x="984" w:y="1234"/>
        <w:shd w:val="clear" w:color="auto" w:fill="auto"/>
        <w:spacing w:after="262"/>
        <w:ind w:right="20"/>
        <w:jc w:val="right"/>
      </w:pPr>
      <w:r>
        <w:rPr>
          <w:lang w:val="ru-RU" w:eastAsia="ru-RU" w:bidi="ru-RU"/>
        </w:rPr>
        <w:t>корпорация; акционерное общество; корпоративные права государства.</w:t>
      </w:r>
    </w:p>
    <w:p w:rsidR="00517B3A" w:rsidRDefault="00DA34F1">
      <w:pPr>
        <w:pStyle w:val="10"/>
        <w:framePr w:w="9950" w:h="13713" w:hRule="exact" w:wrap="around" w:vAnchor="page" w:hAnchor="page" w:x="984" w:y="1234"/>
        <w:shd w:val="clear" w:color="auto" w:fill="auto"/>
        <w:spacing w:after="0" w:line="274" w:lineRule="exact"/>
        <w:ind w:left="20"/>
        <w:jc w:val="center"/>
      </w:pPr>
      <w:bookmarkStart w:id="4" w:name="bookmark4"/>
      <w:r>
        <w:rPr>
          <w:lang w:val="en-US" w:eastAsia="en-US" w:bidi="en-US"/>
        </w:rPr>
        <w:t>Inna TYNSKA</w:t>
      </w:r>
      <w:bookmarkEnd w:id="4"/>
    </w:p>
    <w:p w:rsidR="00517B3A" w:rsidRDefault="00DA34F1">
      <w:pPr>
        <w:pStyle w:val="a5"/>
        <w:framePr w:w="9950" w:h="13713" w:hRule="exact" w:wrap="around" w:vAnchor="page" w:hAnchor="page" w:x="984" w:y="1234"/>
        <w:shd w:val="clear" w:color="auto" w:fill="auto"/>
        <w:ind w:left="20"/>
      </w:pPr>
      <w:r>
        <w:rPr>
          <w:lang w:val="en-US" w:eastAsia="en-US" w:bidi="en-US"/>
        </w:rPr>
        <w:t>PhD student, Department of Administrative and Municipal Management,</w:t>
      </w:r>
    </w:p>
    <w:p w:rsidR="00517B3A" w:rsidRDefault="00DA34F1">
      <w:pPr>
        <w:pStyle w:val="a5"/>
        <w:framePr w:w="9950" w:h="13713" w:hRule="exact" w:wrap="around" w:vAnchor="page" w:hAnchor="page" w:x="984" w:y="1234"/>
        <w:shd w:val="clear" w:color="auto" w:fill="auto"/>
        <w:spacing w:after="351"/>
        <w:ind w:left="20"/>
      </w:pPr>
      <w:r>
        <w:rPr>
          <w:lang w:val="en-US" w:eastAsia="en-US" w:bidi="en-US"/>
        </w:rPr>
        <w:t xml:space="preserve">Ternopil National Economic University 18 Petrykivska St., Ternopil, 46000, Ukraine E-mail: </w:t>
      </w:r>
      <w:hyperlink r:id="rId8" w:history="1">
        <w:r>
          <w:rPr>
            <w:rStyle w:val="a3"/>
            <w:lang w:val="en-US" w:eastAsia="en-US" w:bidi="en-US"/>
          </w:rPr>
          <w:t>4arivna@gmail.com</w:t>
        </w:r>
      </w:hyperlink>
    </w:p>
    <w:p w:rsidR="00517B3A" w:rsidRDefault="00DA34F1">
      <w:pPr>
        <w:pStyle w:val="10"/>
        <w:framePr w:w="9950" w:h="13713" w:hRule="exact" w:wrap="around" w:vAnchor="page" w:hAnchor="page" w:x="984" w:y="1234"/>
        <w:shd w:val="clear" w:color="auto" w:fill="auto"/>
        <w:spacing w:after="217" w:line="210" w:lineRule="exact"/>
        <w:ind w:left="1180"/>
      </w:pPr>
      <w:bookmarkStart w:id="5" w:name="bookmark5"/>
      <w:r>
        <w:rPr>
          <w:lang w:val="en-US" w:eastAsia="en-US" w:bidi="en-US"/>
        </w:rPr>
        <w:t>T</w:t>
      </w:r>
      <w:r>
        <w:rPr>
          <w:rStyle w:val="11"/>
          <w:lang w:val="en-US" w:eastAsia="en-US" w:bidi="en-US"/>
        </w:rPr>
        <w:t>H</w:t>
      </w:r>
      <w:r>
        <w:rPr>
          <w:lang w:val="en-US" w:eastAsia="en-US" w:bidi="en-US"/>
        </w:rPr>
        <w:t>E ROLE OF STATE IN UKRAINIAN CORPORATE SECTOR CREATION</w:t>
      </w:r>
      <w:bookmarkEnd w:id="5"/>
    </w:p>
    <w:p w:rsidR="00517B3A" w:rsidRDefault="00DA34F1">
      <w:pPr>
        <w:pStyle w:val="20"/>
        <w:framePr w:w="9950" w:h="13713" w:hRule="exact" w:wrap="around" w:vAnchor="page" w:hAnchor="page" w:x="984" w:y="1234"/>
        <w:shd w:val="clear" w:color="auto" w:fill="auto"/>
        <w:spacing w:before="0"/>
        <w:ind w:left="20"/>
      </w:pPr>
      <w:r>
        <w:rPr>
          <w:lang w:val="en-US" w:eastAsia="en-US" w:bidi="en-US"/>
        </w:rPr>
        <w:t>Annotation</w:t>
      </w:r>
    </w:p>
    <w:p w:rsidR="00517B3A" w:rsidRDefault="00DA34F1">
      <w:pPr>
        <w:pStyle w:val="30"/>
        <w:framePr w:w="9950" w:h="13713" w:hRule="exact" w:wrap="around" w:vAnchor="page" w:hAnchor="page" w:x="984" w:y="1234"/>
        <w:shd w:val="clear" w:color="auto" w:fill="auto"/>
        <w:ind w:left="20" w:right="20" w:firstLine="560"/>
      </w:pPr>
      <w:r>
        <w:rPr>
          <w:lang w:val="en-US" w:eastAsia="en-US" w:bidi="en-US"/>
        </w:rPr>
        <w:t>The abstract includes information about corporations establishing in Ukraine as the result of economy transformation, including the reformatio</w:t>
      </w:r>
      <w:r>
        <w:rPr>
          <w:lang w:val="en-US" w:eastAsia="en-US" w:bidi="en-US"/>
        </w:rPr>
        <w:t>n of property relations. Author is showing the examples of corporations’ foundation at other countries and applying to the opinions of famous economist, who were discovering the role of state as the owner and as the participant of entrepreneurial activitie</w:t>
      </w:r>
      <w:r>
        <w:rPr>
          <w:lang w:val="en-US" w:eastAsia="en-US" w:bidi="en-US"/>
        </w:rPr>
        <w:t>s.</w:t>
      </w:r>
    </w:p>
    <w:p w:rsidR="00517B3A" w:rsidRDefault="00DA34F1">
      <w:pPr>
        <w:pStyle w:val="30"/>
        <w:framePr w:w="9950" w:h="13713" w:hRule="exact" w:wrap="around" w:vAnchor="page" w:hAnchor="page" w:x="984" w:y="1234"/>
        <w:shd w:val="clear" w:color="auto" w:fill="auto"/>
        <w:ind w:left="20" w:right="20" w:firstLine="560"/>
      </w:pPr>
      <w:r>
        <w:rPr>
          <w:lang w:val="en-US" w:eastAsia="en-US" w:bidi="en-US"/>
        </w:rPr>
        <w:t>The main purpose of scientific research is to show the process of dismissing the accent from state-owned property to corporate one, which occupied the central place in Ukrainian entrepreneurial sector. The economy transformation was done with using dire</w:t>
      </w:r>
      <w:r>
        <w:rPr>
          <w:lang w:val="en-US" w:eastAsia="en-US" w:bidi="en-US"/>
        </w:rPr>
        <w:t>ctive methods mostly, that’s why all-round state participation in economical processes had been saved till now as warrantable answer on existing circumstances. However, with time it was visible, that government enterprises as the main instrument of the sta</w:t>
      </w:r>
      <w:r>
        <w:rPr>
          <w:lang w:val="en-US" w:eastAsia="en-US" w:bidi="en-US"/>
        </w:rPr>
        <w:t>te management system, were ineffective and unprofitable, when corporations got better reputation. The rapid growth of their quantity is the best evidence. That is why it is so important to do regular monitoring of the corporate sector in order to avoid the</w:t>
      </w:r>
      <w:r>
        <w:rPr>
          <w:lang w:val="en-US" w:eastAsia="en-US" w:bidi="en-US"/>
        </w:rPr>
        <w:t xml:space="preserve"> influence of negative factors on its future development.</w:t>
      </w:r>
    </w:p>
    <w:p w:rsidR="00517B3A" w:rsidRDefault="00DA34F1">
      <w:pPr>
        <w:pStyle w:val="30"/>
        <w:framePr w:w="9950" w:h="13713" w:hRule="exact" w:wrap="around" w:vAnchor="page" w:hAnchor="page" w:x="984" w:y="1234"/>
        <w:shd w:val="clear" w:color="auto" w:fill="auto"/>
        <w:ind w:left="20" w:right="20" w:firstLine="560"/>
      </w:pPr>
      <w:r>
        <w:rPr>
          <w:lang w:val="en-US" w:eastAsia="en-US" w:bidi="en-US"/>
        </w:rPr>
        <w:t>The identification of corporate phenomenon peculiarities was done from different foreshortenings: historical, comparative and statistical. Some indexes were calculated and a system analysis was also</w:t>
      </w:r>
      <w:r>
        <w:rPr>
          <w:lang w:val="en-US" w:eastAsia="en-US" w:bidi="en-US"/>
        </w:rPr>
        <w:t xml:space="preserve"> done.</w:t>
      </w:r>
    </w:p>
    <w:p w:rsidR="00517B3A" w:rsidRDefault="00DA34F1">
      <w:pPr>
        <w:pStyle w:val="30"/>
        <w:framePr w:w="9950" w:h="13713" w:hRule="exact" w:wrap="around" w:vAnchor="page" w:hAnchor="page" w:x="984" w:y="1234"/>
        <w:shd w:val="clear" w:color="auto" w:fill="auto"/>
        <w:ind w:left="20" w:right="20" w:firstLine="560"/>
      </w:pPr>
      <w:r>
        <w:rPr>
          <w:lang w:val="en-US" w:eastAsia="en-US" w:bidi="en-US"/>
        </w:rPr>
        <w:t>The newness of abstract is in its wide statistical analyses of the corporate sector including enterprises, where state has its shares and authors conclusions.</w:t>
      </w:r>
    </w:p>
    <w:p w:rsidR="00517B3A" w:rsidRDefault="00DA34F1">
      <w:pPr>
        <w:pStyle w:val="30"/>
        <w:framePr w:w="9950" w:h="13713" w:hRule="exact" w:wrap="around" w:vAnchor="page" w:hAnchor="page" w:x="984" w:y="1234"/>
        <w:shd w:val="clear" w:color="auto" w:fill="auto"/>
        <w:ind w:left="20" w:right="20" w:firstLine="560"/>
      </w:pPr>
      <w:r>
        <w:rPr>
          <w:lang w:val="en-US" w:eastAsia="en-US" w:bidi="en-US"/>
        </w:rPr>
        <w:t>The investigation results can be used as a basement for future works, connecting to corpor</w:t>
      </w:r>
      <w:r>
        <w:rPr>
          <w:lang w:val="en-US" w:eastAsia="en-US" w:bidi="en-US"/>
        </w:rPr>
        <w:t>ate sector of Ukraine in the contest how to use corporations activities for increasing the level of competitive ability of national economy, how to do it more attractive for investments and how to develop corporations ’ social potential.</w:t>
      </w:r>
    </w:p>
    <w:p w:rsidR="00517B3A" w:rsidRDefault="00DA34F1">
      <w:pPr>
        <w:pStyle w:val="30"/>
        <w:framePr w:w="9950" w:h="13713" w:hRule="exact" w:wrap="around" w:vAnchor="page" w:hAnchor="page" w:x="984" w:y="1234"/>
        <w:shd w:val="clear" w:color="auto" w:fill="auto"/>
        <w:ind w:left="20" w:right="20" w:firstLine="560"/>
      </w:pPr>
      <w:r>
        <w:rPr>
          <w:rStyle w:val="31"/>
          <w:lang w:val="en-US" w:eastAsia="en-US" w:bidi="en-US"/>
        </w:rPr>
        <w:t xml:space="preserve">Key words: </w:t>
      </w:r>
      <w:r>
        <w:rPr>
          <w:lang w:val="en-US" w:eastAsia="en-US" w:bidi="en-US"/>
        </w:rPr>
        <w:t xml:space="preserve">state; </w:t>
      </w:r>
      <w:r>
        <w:rPr>
          <w:lang w:val="en-US" w:eastAsia="en-US" w:bidi="en-US"/>
        </w:rPr>
        <w:t>state-owned entrepreneurship; corporate sector; corporation; Join-stock company; state corporative rights.</w:t>
      </w:r>
    </w:p>
    <w:p w:rsidR="00517B3A" w:rsidRDefault="00DA34F1">
      <w:pPr>
        <w:pStyle w:val="40"/>
        <w:framePr w:w="9950" w:h="13713" w:hRule="exact" w:wrap="around" w:vAnchor="page" w:hAnchor="page" w:x="984" w:y="1234"/>
        <w:shd w:val="clear" w:color="auto" w:fill="auto"/>
        <w:spacing w:after="262"/>
        <w:ind w:left="20"/>
      </w:pPr>
      <w:r>
        <w:rPr>
          <w:rStyle w:val="40pt"/>
        </w:rPr>
        <w:t>Jel classification:</w:t>
      </w:r>
      <w:r>
        <w:t xml:space="preserve"> G32, G38, L32, L33, L38</w:t>
      </w:r>
    </w:p>
    <w:p w:rsidR="00517B3A" w:rsidRDefault="00DA34F1">
      <w:pPr>
        <w:pStyle w:val="a5"/>
        <w:framePr w:w="9950" w:h="13713" w:hRule="exact" w:wrap="around" w:vAnchor="page" w:hAnchor="page" w:x="984" w:y="1234"/>
        <w:shd w:val="clear" w:color="auto" w:fill="auto"/>
        <w:ind w:left="20" w:right="20" w:firstLine="560"/>
        <w:jc w:val="both"/>
      </w:pPr>
      <w:r>
        <w:rPr>
          <w:lang w:val="ru-RU" w:eastAsia="ru-RU" w:bidi="ru-RU"/>
        </w:rPr>
        <w:t xml:space="preserve">Постановка проблеми. </w:t>
      </w:r>
      <w:r>
        <w:t xml:space="preserve">Сьогодні </w:t>
      </w:r>
      <w:r>
        <w:rPr>
          <w:lang w:val="ru-RU" w:eastAsia="ru-RU" w:bidi="ru-RU"/>
        </w:rPr>
        <w:t xml:space="preserve">в </w:t>
      </w:r>
      <w:r>
        <w:t xml:space="preserve">Україні </w:t>
      </w:r>
      <w:r>
        <w:rPr>
          <w:lang w:val="ru-RU" w:eastAsia="ru-RU" w:bidi="ru-RU"/>
        </w:rPr>
        <w:t xml:space="preserve">левову частку приватного сектору складають </w:t>
      </w:r>
      <w:r>
        <w:t>підприємства, які набули форм корпоративних утворень переважно в результаті приватизації та корпоратизації державних підприємств. Ще однією його особливістю є наявність значної кількості пакетів акцій, що знаходяться в державній власності. Оскільки існує н</w:t>
      </w:r>
      <w:r>
        <w:t xml:space="preserve">еобхідність в дотриманні балансу інтересів суб'єктів корпоративних відносин, у вирішенні широкого </w:t>
      </w:r>
      <w:r w:rsidRPr="00C20A2F">
        <w:rPr>
          <w:lang w:eastAsia="ru-RU" w:bidi="ru-RU"/>
        </w:rPr>
        <w:t xml:space="preserve">спектру </w:t>
      </w:r>
      <w:r>
        <w:t xml:space="preserve">питань соціального, економічного, правового та інституційного характеру, державна присутність в корпоративному секторі економіки є виправданою. Однак </w:t>
      </w:r>
      <w:r>
        <w:t xml:space="preserve">протягом останніх років стала помітною тенденція зі зменшення кількості корпорацій, передусім, за рахунок підприємств з державною часткою у їх статутних </w:t>
      </w:r>
      <w:r w:rsidRPr="00C20A2F">
        <w:rPr>
          <w:lang w:eastAsia="ru-RU" w:bidi="ru-RU"/>
        </w:rPr>
        <w:t xml:space="preserve">фондах, </w:t>
      </w:r>
      <w:r>
        <w:t>що становить загрозу збереженню за державою статусу власника.</w:t>
      </w:r>
    </w:p>
    <w:p w:rsidR="00517B3A" w:rsidRDefault="00DA34F1">
      <w:pPr>
        <w:pStyle w:val="a5"/>
        <w:framePr w:w="9950" w:h="13713" w:hRule="exact" w:wrap="around" w:vAnchor="page" w:hAnchor="page" w:x="984" w:y="1234"/>
        <w:shd w:val="clear" w:color="auto" w:fill="auto"/>
        <w:ind w:left="20" w:right="20"/>
        <w:jc w:val="right"/>
      </w:pPr>
      <w:r>
        <w:t>Феномен корпорацій полягає в їх б</w:t>
      </w:r>
      <w:r>
        <w:t>агатоаспектності та наявності проблем, які генеруються сучасністю в міру розвитку корпоративного руху, а тому моніторинг ситуації, що склалася в</w:t>
      </w:r>
    </w:p>
    <w:p w:rsidR="00517B3A" w:rsidRDefault="00DA34F1">
      <w:pPr>
        <w:pStyle w:val="a7"/>
        <w:framePr w:wrap="around" w:vAnchor="page" w:hAnchor="page" w:x="960" w:y="15711"/>
        <w:shd w:val="clear" w:color="auto" w:fill="auto"/>
        <w:spacing w:line="170" w:lineRule="exact"/>
        <w:ind w:left="20"/>
      </w:pPr>
      <w:r>
        <w:t>42</w:t>
      </w:r>
    </w:p>
    <w:p w:rsidR="00517B3A" w:rsidRDefault="00517B3A">
      <w:pPr>
        <w:rPr>
          <w:sz w:val="2"/>
          <w:szCs w:val="2"/>
        </w:rPr>
        <w:sectPr w:rsidR="00517B3A">
          <w:pgSz w:w="11909" w:h="16838"/>
          <w:pgMar w:top="0" w:right="0" w:bottom="0" w:left="0" w:header="0" w:footer="3" w:gutter="0"/>
          <w:cols w:space="720"/>
          <w:noEndnote/>
          <w:docGrid w:linePitch="360"/>
        </w:sectPr>
      </w:pPr>
    </w:p>
    <w:p w:rsidR="00517B3A" w:rsidRDefault="00DA34F1">
      <w:pPr>
        <w:pStyle w:val="a5"/>
        <w:framePr w:w="9936" w:h="13848" w:hRule="exact" w:wrap="around" w:vAnchor="page" w:hAnchor="page" w:x="991" w:y="1142"/>
        <w:shd w:val="clear" w:color="auto" w:fill="auto"/>
        <w:ind w:left="20" w:right="20"/>
        <w:jc w:val="both"/>
      </w:pPr>
      <w:r>
        <w:lastRenderedPageBreak/>
        <w:t>корпоративному секторі України є актуальним та становить значний інтерес для здійсненн</w:t>
      </w:r>
      <w:r>
        <w:t>я наукових досліджень.</w:t>
      </w:r>
    </w:p>
    <w:p w:rsidR="00517B3A" w:rsidRDefault="00DA34F1">
      <w:pPr>
        <w:pStyle w:val="a5"/>
        <w:framePr w:w="9936" w:h="13848" w:hRule="exact" w:wrap="around" w:vAnchor="page" w:hAnchor="page" w:x="991" w:y="1142"/>
        <w:shd w:val="clear" w:color="auto" w:fill="auto"/>
        <w:ind w:left="20" w:right="20" w:firstLine="560"/>
        <w:jc w:val="both"/>
      </w:pPr>
      <w:r>
        <w:t>Аналіз останніх публікацій. У працях А. Берлі, О. Вільямсона, Дж. Гелбрейта, Г. Мінза, Й. Шумпетера, було здійснено теоретичне визначення корпорації як нової форми підприємництва та інструменту держави, який вона використовує для реа</w:t>
      </w:r>
      <w:r>
        <w:t>лізації власних функцій. Як свідчить аналіз останніх публікацій, корпоративні права держави, сучасний стан акціонерного сектору та особливості його становлення розкриті науковцями якнайширше. Дана проблематика знайшла своє відображення у працях таких вітчи</w:t>
      </w:r>
      <w:r>
        <w:t>зняних вчених, як: І. Ігнатьєва [5], А. Мельник [6], М. Пузяк [7], С. Суярко [7], О. Хоменко[7].</w:t>
      </w:r>
    </w:p>
    <w:p w:rsidR="00517B3A" w:rsidRDefault="00DA34F1">
      <w:pPr>
        <w:pStyle w:val="a5"/>
        <w:framePr w:w="9936" w:h="13848" w:hRule="exact" w:wrap="around" w:vAnchor="page" w:hAnchor="page" w:x="991" w:y="1142"/>
        <w:shd w:val="clear" w:color="auto" w:fill="auto"/>
        <w:ind w:left="20" w:right="20" w:firstLine="560"/>
        <w:jc w:val="both"/>
      </w:pPr>
      <w:r>
        <w:t>Постановка завдання. Мета статті полягає у висвітленні особливостей становлення корпоративного сектору України за участі держави, спираючись на аналіз відповід</w:t>
      </w:r>
      <w:r>
        <w:t>них статистичних даних.</w:t>
      </w:r>
    </w:p>
    <w:p w:rsidR="00517B3A" w:rsidRDefault="00DA34F1">
      <w:pPr>
        <w:pStyle w:val="a5"/>
        <w:framePr w:w="9936" w:h="13848" w:hRule="exact" w:wrap="around" w:vAnchor="page" w:hAnchor="page" w:x="991" w:y="1142"/>
        <w:shd w:val="clear" w:color="auto" w:fill="auto"/>
        <w:ind w:left="20" w:firstLine="560"/>
        <w:jc w:val="both"/>
      </w:pPr>
      <w:r>
        <w:t>Для реалізації поставленої мети необхідно вирішити такі завдання:</w:t>
      </w:r>
    </w:p>
    <w:p w:rsidR="00517B3A" w:rsidRDefault="00DA34F1">
      <w:pPr>
        <w:pStyle w:val="a5"/>
        <w:framePr w:w="9936" w:h="13848" w:hRule="exact" w:wrap="around" w:vAnchor="page" w:hAnchor="page" w:x="991" w:y="1142"/>
        <w:numPr>
          <w:ilvl w:val="0"/>
          <w:numId w:val="1"/>
        </w:numPr>
        <w:shd w:val="clear" w:color="auto" w:fill="auto"/>
        <w:ind w:left="20" w:right="20" w:firstLine="560"/>
        <w:jc w:val="both"/>
      </w:pPr>
      <w:r>
        <w:t xml:space="preserve"> розглянути погляди провідних економістів щодо визначення місця держави та ролі корпорацій у розвитку економіки;</w:t>
      </w:r>
    </w:p>
    <w:p w:rsidR="00517B3A" w:rsidRDefault="00DA34F1">
      <w:pPr>
        <w:pStyle w:val="a5"/>
        <w:framePr w:w="9936" w:h="13848" w:hRule="exact" w:wrap="around" w:vAnchor="page" w:hAnchor="page" w:x="991" w:y="1142"/>
        <w:numPr>
          <w:ilvl w:val="0"/>
          <w:numId w:val="1"/>
        </w:numPr>
        <w:shd w:val="clear" w:color="auto" w:fill="auto"/>
        <w:ind w:left="20" w:right="20" w:firstLine="560"/>
        <w:jc w:val="both"/>
      </w:pPr>
      <w:r>
        <w:t xml:space="preserve"> встановити хронологічну послідовність етапів проведення приватизації та корпоратизації державних підприємств як основних передумов утворення корпорацій в Україні;</w:t>
      </w:r>
    </w:p>
    <w:p w:rsidR="00517B3A" w:rsidRDefault="00DA34F1">
      <w:pPr>
        <w:pStyle w:val="a5"/>
        <w:framePr w:w="9936" w:h="13848" w:hRule="exact" w:wrap="around" w:vAnchor="page" w:hAnchor="page" w:x="991" w:y="1142"/>
        <w:numPr>
          <w:ilvl w:val="0"/>
          <w:numId w:val="1"/>
        </w:numPr>
        <w:shd w:val="clear" w:color="auto" w:fill="auto"/>
        <w:ind w:left="20" w:right="20" w:firstLine="560"/>
        <w:jc w:val="both"/>
      </w:pPr>
      <w:r>
        <w:t xml:space="preserve"> детально опрацювати статистичні дані, що стосуються кількісної характеристики суб’єктів гос</w:t>
      </w:r>
      <w:r>
        <w:t>подарювання корпоративного типу;</w:t>
      </w:r>
    </w:p>
    <w:p w:rsidR="00517B3A" w:rsidRDefault="00DA34F1">
      <w:pPr>
        <w:pStyle w:val="a5"/>
        <w:framePr w:w="9936" w:h="13848" w:hRule="exact" w:wrap="around" w:vAnchor="page" w:hAnchor="page" w:x="991" w:y="1142"/>
        <w:numPr>
          <w:ilvl w:val="0"/>
          <w:numId w:val="1"/>
        </w:numPr>
        <w:shd w:val="clear" w:color="auto" w:fill="auto"/>
        <w:ind w:left="20" w:right="20" w:firstLine="560"/>
        <w:jc w:val="both"/>
      </w:pPr>
      <w:r>
        <w:t xml:space="preserve"> визначити основні цілі держави з покращенню управління корпоративним сектором та запропонувати авторське бачення вирішення виявлених в процесі дослідження проблем.</w:t>
      </w:r>
    </w:p>
    <w:p w:rsidR="00517B3A" w:rsidRDefault="00DA34F1">
      <w:pPr>
        <w:pStyle w:val="a5"/>
        <w:framePr w:w="9936" w:h="13848" w:hRule="exact" w:wrap="around" w:vAnchor="page" w:hAnchor="page" w:x="991" w:y="1142"/>
        <w:shd w:val="clear" w:color="auto" w:fill="auto"/>
        <w:tabs>
          <w:tab w:val="right" w:pos="8807"/>
          <w:tab w:val="right" w:pos="9930"/>
        </w:tabs>
        <w:ind w:left="20" w:firstLine="560"/>
        <w:jc w:val="both"/>
      </w:pPr>
      <w:r>
        <w:t>Виклад основного матеріалу. Трансформації</w:t>
      </w:r>
      <w:r>
        <w:tab/>
        <w:t>соціально-економ</w:t>
      </w:r>
      <w:r>
        <w:t>ічних</w:t>
      </w:r>
      <w:r>
        <w:tab/>
        <w:t>відносин</w:t>
      </w:r>
    </w:p>
    <w:p w:rsidR="00517B3A" w:rsidRDefault="00DA34F1">
      <w:pPr>
        <w:pStyle w:val="a5"/>
        <w:framePr w:w="9936" w:h="13848" w:hRule="exact" w:wrap="around" w:vAnchor="page" w:hAnchor="page" w:x="991" w:y="1142"/>
        <w:shd w:val="clear" w:color="auto" w:fill="auto"/>
        <w:ind w:left="20"/>
        <w:jc w:val="both"/>
      </w:pPr>
      <w:r>
        <w:t>характеризується посиленням ролі держави, корпоративних структур та взаємодії між ними.</w:t>
      </w:r>
    </w:p>
    <w:p w:rsidR="00517B3A" w:rsidRDefault="00DA34F1">
      <w:pPr>
        <w:pStyle w:val="a5"/>
        <w:framePr w:w="9936" w:h="13848" w:hRule="exact" w:wrap="around" w:vAnchor="page" w:hAnchor="page" w:x="991" w:y="1142"/>
        <w:shd w:val="clear" w:color="auto" w:fill="auto"/>
        <w:ind w:left="20" w:right="20" w:firstLine="560"/>
        <w:jc w:val="both"/>
      </w:pPr>
      <w:r>
        <w:t>До плеяди вчених, які досліджували дані процеси, належить Дж. Гелбрейт. Вчений стверджував, що корпорація (техноструктура) була інструментом держави, а в</w:t>
      </w:r>
      <w:r>
        <w:t xml:space="preserve"> окремих ситуаціях, навпаки, держава діяла в інтересах індивідуальної системи. Він дійшов до висновку, що держава, щоб уникнути домінування над іншими суб'єктами підприємницької діяльності, делегувала свої повноваження зі здійснення керованого розвитку еко</w:t>
      </w:r>
      <w:r>
        <w:t>номіки державним підприємствам [1, с. 35].</w:t>
      </w:r>
    </w:p>
    <w:p w:rsidR="00517B3A" w:rsidRDefault="00DA34F1">
      <w:pPr>
        <w:pStyle w:val="a5"/>
        <w:framePr w:w="9936" w:h="13848" w:hRule="exact" w:wrap="around" w:vAnchor="page" w:hAnchor="page" w:x="991" w:y="1142"/>
        <w:shd w:val="clear" w:color="auto" w:fill="auto"/>
        <w:ind w:left="20" w:right="20" w:firstLine="560"/>
        <w:jc w:val="both"/>
      </w:pPr>
      <w:r>
        <w:t>Американські вчені А. Берлі та Г. Мінз розглядали корпорацію як нову форму підприємництва, вирішальну роль в управлінні якою відігравали безпосередньо керівники компанії [2, с. 81]. Й. Шумпетер вивчав корпоративні</w:t>
      </w:r>
      <w:r>
        <w:t xml:space="preserve"> відносини в контексті їх інноваційній сутності та висунув ідею стабілізаційної ролі великих корпорацій [3, с. 466-467]. Інший економіст О. Вільямсон проаналізував процеси створення корпоративних структур через призму теорії трансакційних витрат [4, с. 298</w:t>
      </w:r>
      <w:r>
        <w:t>]. У своїх працях видатні економісти зазначали, що не існує жодних гарантій, що корпоративна економіка працюватиме відповідно до суспільних інтересів, а тому державна присутність у даному секторі економіки є необхідною.</w:t>
      </w:r>
    </w:p>
    <w:p w:rsidR="00517B3A" w:rsidRDefault="00DA34F1">
      <w:pPr>
        <w:pStyle w:val="a5"/>
        <w:framePr w:w="9936" w:h="13848" w:hRule="exact" w:wrap="around" w:vAnchor="page" w:hAnchor="page" w:x="991" w:y="1142"/>
        <w:shd w:val="clear" w:color="auto" w:fill="auto"/>
        <w:ind w:left="20" w:right="20" w:firstLine="560"/>
        <w:jc w:val="both"/>
      </w:pPr>
      <w:r>
        <w:t xml:space="preserve">Незважаючи на наявність групи </w:t>
      </w:r>
      <w:r>
        <w:t>науковців, що виступили прихильниками ідеї "підприємницької держав", протистояння ідеологій етатизму, неоетатизму, ізоляціонізму та пострадянського патерналізму, існування джефферсонівсько-гамільтонівського парадоксу загальмували процес формування такої фо</w:t>
      </w:r>
      <w:r>
        <w:t>рми залучення капіталу як корпорація, а також моделі ефективної взаємодії держави з приватними суб'єктами економіки.</w:t>
      </w:r>
    </w:p>
    <w:p w:rsidR="00517B3A" w:rsidRDefault="00DA34F1">
      <w:pPr>
        <w:pStyle w:val="a5"/>
        <w:framePr w:w="9936" w:h="13848" w:hRule="exact" w:wrap="around" w:vAnchor="page" w:hAnchor="page" w:x="991" w:y="1142"/>
        <w:shd w:val="clear" w:color="auto" w:fill="auto"/>
        <w:ind w:left="20" w:right="20" w:firstLine="560"/>
        <w:jc w:val="both"/>
      </w:pPr>
      <w:r>
        <w:t>Прототипи корпорацій існували ще в ХУ ст., зокрема, у Голландії, де за ініціативи уряду в 1595 р. було створено Нідерландську Ост-Індську к</w:t>
      </w:r>
      <w:r>
        <w:t>омпанію [5, с. 6]. В Англії корпорації розвивалися у дусі вільного підприємництва, коли у Франції, навпаки, - під пильним державним контролем [5, с. 7]. Німеччина започаткувала створення корпорацій дещо пізніше, ніж інші країни, тоді як американці запозичи</w:t>
      </w:r>
      <w:r>
        <w:t>ли модель акціонерного товариства в Англії, внісши свої корективи [5, с. 7]. Формування корпоративного сектору економіки в Україні бере свій початок в 90-х рр. ХХ ст. Загалом розвиток корпорацій та системи корпоративного управління в Україні можна поділити</w:t>
      </w:r>
      <w:r>
        <w:t xml:space="preserve"> на кілька етапів (табл. 1).</w:t>
      </w:r>
    </w:p>
    <w:p w:rsidR="00517B3A" w:rsidRDefault="00DA34F1">
      <w:pPr>
        <w:pStyle w:val="a7"/>
        <w:framePr w:wrap="around" w:vAnchor="page" w:hAnchor="page" w:x="972" w:y="15663"/>
        <w:shd w:val="clear" w:color="auto" w:fill="auto"/>
        <w:spacing w:line="170" w:lineRule="exact"/>
        <w:ind w:left="20"/>
      </w:pPr>
      <w:r>
        <w:rPr>
          <w:lang w:val="en-US" w:eastAsia="en-US" w:bidi="en-US"/>
        </w:rPr>
        <w:t>ISSN</w:t>
      </w:r>
      <w:r w:rsidRPr="00C20A2F">
        <w:rPr>
          <w:lang w:val="ru-RU" w:eastAsia="en-US" w:bidi="en-US"/>
        </w:rPr>
        <w:t xml:space="preserve"> </w:t>
      </w:r>
      <w:r>
        <w:t>1818-2682. Наука молода, 2015 рік. № 22</w:t>
      </w:r>
    </w:p>
    <w:p w:rsidR="00517B3A" w:rsidRDefault="00DA34F1">
      <w:pPr>
        <w:pStyle w:val="a7"/>
        <w:framePr w:wrap="around" w:vAnchor="page" w:hAnchor="page" w:x="10692" w:y="15670"/>
        <w:shd w:val="clear" w:color="auto" w:fill="auto"/>
        <w:spacing w:line="170" w:lineRule="exact"/>
        <w:ind w:left="20"/>
      </w:pPr>
      <w:r>
        <w:t>43</w:t>
      </w:r>
    </w:p>
    <w:p w:rsidR="00517B3A" w:rsidRDefault="00517B3A">
      <w:pPr>
        <w:rPr>
          <w:sz w:val="2"/>
          <w:szCs w:val="2"/>
        </w:rPr>
        <w:sectPr w:rsidR="00517B3A">
          <w:pgSz w:w="11909" w:h="16838"/>
          <w:pgMar w:top="0" w:right="0" w:bottom="0" w:left="0" w:header="0" w:footer="3" w:gutter="0"/>
          <w:cols w:space="720"/>
          <w:noEndnote/>
          <w:docGrid w:linePitch="360"/>
        </w:sectPr>
      </w:pPr>
    </w:p>
    <w:p w:rsidR="00517B3A" w:rsidRDefault="00DA34F1">
      <w:pPr>
        <w:pStyle w:val="a9"/>
        <w:framePr w:w="9600" w:h="557" w:hRule="exact" w:wrap="around" w:vAnchor="page" w:hAnchor="page" w:x="1298" w:y="1563"/>
        <w:shd w:val="clear" w:color="auto" w:fill="auto"/>
        <w:spacing w:after="13" w:line="210" w:lineRule="exact"/>
      </w:pPr>
      <w:r>
        <w:lastRenderedPageBreak/>
        <w:t>Таблиця 1</w:t>
      </w:r>
    </w:p>
    <w:p w:rsidR="00517B3A" w:rsidRDefault="00DA34F1">
      <w:pPr>
        <w:pStyle w:val="a9"/>
        <w:framePr w:w="9600" w:h="557" w:hRule="exact" w:wrap="around" w:vAnchor="page" w:hAnchor="page" w:x="1298" w:y="1563"/>
        <w:shd w:val="clear" w:color="auto" w:fill="auto"/>
        <w:spacing w:after="0" w:line="210" w:lineRule="exact"/>
        <w:jc w:val="left"/>
      </w:pPr>
      <w:r>
        <w:t>Основні характеристики етапів проведення приватизації та корпоратизації в Україні</w:t>
      </w:r>
    </w:p>
    <w:tbl>
      <w:tblPr>
        <w:tblOverlap w:val="never"/>
        <w:tblW w:w="0" w:type="auto"/>
        <w:tblLayout w:type="fixed"/>
        <w:tblCellMar>
          <w:left w:w="10" w:type="dxa"/>
          <w:right w:w="10" w:type="dxa"/>
        </w:tblCellMar>
        <w:tblLook w:val="04A0"/>
      </w:tblPr>
      <w:tblGrid>
        <w:gridCol w:w="840"/>
        <w:gridCol w:w="8779"/>
      </w:tblGrid>
      <w:tr w:rsidR="00517B3A">
        <w:tblPrEx>
          <w:tblCellMar>
            <w:top w:w="0" w:type="dxa"/>
            <w:bottom w:w="0" w:type="dxa"/>
          </w:tblCellMar>
        </w:tblPrEx>
        <w:trPr>
          <w:trHeight w:hRule="exact" w:val="293"/>
        </w:trPr>
        <w:tc>
          <w:tcPr>
            <w:tcW w:w="840" w:type="dxa"/>
            <w:tcBorders>
              <w:top w:val="single" w:sz="4" w:space="0" w:color="auto"/>
              <w:left w:val="single" w:sz="4" w:space="0" w:color="auto"/>
            </w:tcBorders>
            <w:shd w:val="clear" w:color="auto" w:fill="FFFFFF"/>
            <w:vAlign w:val="bottom"/>
          </w:tcPr>
          <w:p w:rsidR="00517B3A" w:rsidRDefault="00DA34F1">
            <w:pPr>
              <w:pStyle w:val="a5"/>
              <w:framePr w:w="9619" w:h="6586" w:wrap="around" w:vAnchor="page" w:hAnchor="page" w:x="1150" w:y="2365"/>
              <w:shd w:val="clear" w:color="auto" w:fill="auto"/>
              <w:spacing w:line="180" w:lineRule="exact"/>
            </w:pPr>
            <w:r>
              <w:rPr>
                <w:rStyle w:val="9pt0pt"/>
              </w:rPr>
              <w:t>Етап</w:t>
            </w:r>
          </w:p>
        </w:tc>
        <w:tc>
          <w:tcPr>
            <w:tcW w:w="8779" w:type="dxa"/>
            <w:tcBorders>
              <w:top w:val="single" w:sz="4" w:space="0" w:color="auto"/>
              <w:left w:val="single" w:sz="4" w:space="0" w:color="auto"/>
              <w:right w:val="single" w:sz="4" w:space="0" w:color="auto"/>
            </w:tcBorders>
            <w:shd w:val="clear" w:color="auto" w:fill="FFFFFF"/>
            <w:vAlign w:val="bottom"/>
          </w:tcPr>
          <w:p w:rsidR="00517B3A" w:rsidRDefault="00DA34F1">
            <w:pPr>
              <w:pStyle w:val="a5"/>
              <w:framePr w:w="9619" w:h="6586" w:wrap="around" w:vAnchor="page" w:hAnchor="page" w:x="1150" w:y="2365"/>
              <w:shd w:val="clear" w:color="auto" w:fill="auto"/>
              <w:spacing w:line="180" w:lineRule="exact"/>
            </w:pPr>
            <w:r>
              <w:rPr>
                <w:rStyle w:val="9pt0pt"/>
              </w:rPr>
              <w:t>Основні характеристики</w:t>
            </w:r>
          </w:p>
        </w:tc>
      </w:tr>
      <w:tr w:rsidR="00517B3A">
        <w:tblPrEx>
          <w:tblCellMar>
            <w:top w:w="0" w:type="dxa"/>
            <w:bottom w:w="0" w:type="dxa"/>
          </w:tblCellMar>
        </w:tblPrEx>
        <w:trPr>
          <w:trHeight w:hRule="exact" w:val="701"/>
        </w:trPr>
        <w:tc>
          <w:tcPr>
            <w:tcW w:w="840" w:type="dxa"/>
            <w:tcBorders>
              <w:top w:val="single" w:sz="4" w:space="0" w:color="auto"/>
              <w:left w:val="single" w:sz="4" w:space="0" w:color="auto"/>
            </w:tcBorders>
            <w:shd w:val="clear" w:color="auto" w:fill="FFFFFF"/>
            <w:vAlign w:val="bottom"/>
          </w:tcPr>
          <w:p w:rsidR="00517B3A" w:rsidRDefault="00DA34F1">
            <w:pPr>
              <w:pStyle w:val="a5"/>
              <w:framePr w:w="9619" w:h="6586" w:wrap="around" w:vAnchor="page" w:hAnchor="page" w:x="1150" w:y="2365"/>
              <w:shd w:val="clear" w:color="auto" w:fill="auto"/>
              <w:spacing w:after="60" w:line="180" w:lineRule="exact"/>
            </w:pPr>
            <w:r>
              <w:rPr>
                <w:rStyle w:val="9pt0pt"/>
                <w:lang w:val="en-US" w:eastAsia="en-US" w:bidi="en-US"/>
              </w:rPr>
              <w:t>1987</w:t>
            </w:r>
            <w:r>
              <w:rPr>
                <w:rStyle w:val="9pt0pt"/>
                <w:lang w:val="en-US" w:eastAsia="en-US" w:bidi="en-US"/>
              </w:rPr>
              <w:softHyphen/>
            </w:r>
          </w:p>
          <w:p w:rsidR="00517B3A" w:rsidRDefault="00DA34F1">
            <w:pPr>
              <w:pStyle w:val="a5"/>
              <w:framePr w:w="9619" w:h="6586" w:wrap="around" w:vAnchor="page" w:hAnchor="page" w:x="1150" w:y="2365"/>
              <w:shd w:val="clear" w:color="auto" w:fill="auto"/>
              <w:spacing w:before="60" w:after="60" w:line="180" w:lineRule="exact"/>
            </w:pPr>
            <w:r>
              <w:rPr>
                <w:rStyle w:val="9pt0pt"/>
                <w:lang w:val="en-US" w:eastAsia="en-US" w:bidi="en-US"/>
              </w:rPr>
              <w:t>1991</w:t>
            </w:r>
          </w:p>
          <w:p w:rsidR="00517B3A" w:rsidRDefault="00DA34F1">
            <w:pPr>
              <w:pStyle w:val="a5"/>
              <w:framePr w:w="9619" w:h="6586" w:wrap="around" w:vAnchor="page" w:hAnchor="page" w:x="1150" w:y="2365"/>
              <w:shd w:val="clear" w:color="auto" w:fill="auto"/>
              <w:spacing w:before="60" w:line="180" w:lineRule="exact"/>
            </w:pPr>
            <w:r>
              <w:rPr>
                <w:rStyle w:val="9pt0pt"/>
              </w:rPr>
              <w:t>рр.</w:t>
            </w:r>
          </w:p>
        </w:tc>
        <w:tc>
          <w:tcPr>
            <w:tcW w:w="8779" w:type="dxa"/>
            <w:tcBorders>
              <w:top w:val="single" w:sz="4" w:space="0" w:color="auto"/>
              <w:left w:val="single" w:sz="4" w:space="0" w:color="auto"/>
              <w:right w:val="single" w:sz="4" w:space="0" w:color="auto"/>
            </w:tcBorders>
            <w:shd w:val="clear" w:color="auto" w:fill="FFFFFF"/>
            <w:vAlign w:val="bottom"/>
          </w:tcPr>
          <w:p w:rsidR="00517B3A" w:rsidRDefault="00DA34F1">
            <w:pPr>
              <w:pStyle w:val="a5"/>
              <w:framePr w:w="9619" w:h="6586" w:wrap="around" w:vAnchor="page" w:hAnchor="page" w:x="1150" w:y="2365"/>
              <w:shd w:val="clear" w:color="auto" w:fill="auto"/>
              <w:spacing w:line="230" w:lineRule="exact"/>
              <w:jc w:val="both"/>
            </w:pPr>
            <w:r>
              <w:rPr>
                <w:rStyle w:val="9pt"/>
              </w:rPr>
              <w:t xml:space="preserve">перші спроби реформування відносин власності за умов, коли держава займає панівне становище в економіці. Прийняття ряду законів з правового регулювання підприємницької діяльності (Закон України </w:t>
            </w:r>
            <w:r w:rsidRPr="00C20A2F">
              <w:rPr>
                <w:rStyle w:val="9pt"/>
                <w:lang w:eastAsia="ru-RU" w:bidi="ru-RU"/>
              </w:rPr>
              <w:t xml:space="preserve">(ЗУ) </w:t>
            </w:r>
            <w:r>
              <w:rPr>
                <w:rStyle w:val="9pt"/>
              </w:rPr>
              <w:t xml:space="preserve">"Про підприємництво", </w:t>
            </w:r>
            <w:r w:rsidRPr="00C20A2F">
              <w:rPr>
                <w:rStyle w:val="9pt"/>
                <w:lang w:eastAsia="ru-RU" w:bidi="ru-RU"/>
              </w:rPr>
              <w:t xml:space="preserve">ЗУ </w:t>
            </w:r>
            <w:r>
              <w:rPr>
                <w:rStyle w:val="9pt"/>
              </w:rPr>
              <w:t xml:space="preserve">"Про власність", </w:t>
            </w:r>
            <w:r w:rsidRPr="00C20A2F">
              <w:rPr>
                <w:rStyle w:val="9pt"/>
                <w:lang w:eastAsia="ru-RU" w:bidi="ru-RU"/>
              </w:rPr>
              <w:t xml:space="preserve">ЗУ </w:t>
            </w:r>
            <w:r>
              <w:rPr>
                <w:rStyle w:val="9pt"/>
              </w:rPr>
              <w:t xml:space="preserve">"Про цінні </w:t>
            </w:r>
            <w:r>
              <w:rPr>
                <w:rStyle w:val="9pt"/>
              </w:rPr>
              <w:t>папери і фондову біржу")</w:t>
            </w:r>
          </w:p>
        </w:tc>
      </w:tr>
      <w:tr w:rsidR="00517B3A">
        <w:tblPrEx>
          <w:tblCellMar>
            <w:top w:w="0" w:type="dxa"/>
            <w:bottom w:w="0" w:type="dxa"/>
          </w:tblCellMar>
        </w:tblPrEx>
        <w:trPr>
          <w:trHeight w:hRule="exact" w:val="1162"/>
        </w:trPr>
        <w:tc>
          <w:tcPr>
            <w:tcW w:w="840" w:type="dxa"/>
            <w:tcBorders>
              <w:top w:val="single" w:sz="4" w:space="0" w:color="auto"/>
              <w:left w:val="single" w:sz="4" w:space="0" w:color="auto"/>
            </w:tcBorders>
            <w:shd w:val="clear" w:color="auto" w:fill="FFFFFF"/>
            <w:vAlign w:val="center"/>
          </w:tcPr>
          <w:p w:rsidR="00517B3A" w:rsidRDefault="00DA34F1">
            <w:pPr>
              <w:pStyle w:val="a5"/>
              <w:framePr w:w="9619" w:h="6586" w:wrap="around" w:vAnchor="page" w:hAnchor="page" w:x="1150" w:y="2365"/>
              <w:shd w:val="clear" w:color="auto" w:fill="auto"/>
              <w:spacing w:after="60" w:line="180" w:lineRule="exact"/>
            </w:pPr>
            <w:r>
              <w:rPr>
                <w:rStyle w:val="9pt0pt"/>
                <w:lang w:val="en-US" w:eastAsia="en-US" w:bidi="en-US"/>
              </w:rPr>
              <w:t>1992</w:t>
            </w:r>
            <w:r>
              <w:rPr>
                <w:rStyle w:val="9pt0pt"/>
                <w:lang w:val="en-US" w:eastAsia="en-US" w:bidi="en-US"/>
              </w:rPr>
              <w:softHyphen/>
            </w:r>
          </w:p>
          <w:p w:rsidR="00517B3A" w:rsidRDefault="00DA34F1">
            <w:pPr>
              <w:pStyle w:val="a5"/>
              <w:framePr w:w="9619" w:h="6586" w:wrap="around" w:vAnchor="page" w:hAnchor="page" w:x="1150" w:y="2365"/>
              <w:shd w:val="clear" w:color="auto" w:fill="auto"/>
              <w:spacing w:before="60" w:after="60" w:line="180" w:lineRule="exact"/>
            </w:pPr>
            <w:r>
              <w:rPr>
                <w:rStyle w:val="9pt0pt"/>
                <w:lang w:val="en-US" w:eastAsia="en-US" w:bidi="en-US"/>
              </w:rPr>
              <w:t>1994</w:t>
            </w:r>
          </w:p>
          <w:p w:rsidR="00517B3A" w:rsidRDefault="00DA34F1">
            <w:pPr>
              <w:pStyle w:val="a5"/>
              <w:framePr w:w="9619" w:h="6586" w:wrap="around" w:vAnchor="page" w:hAnchor="page" w:x="1150" w:y="2365"/>
              <w:shd w:val="clear" w:color="auto" w:fill="auto"/>
              <w:spacing w:before="60" w:line="180" w:lineRule="exact"/>
            </w:pPr>
            <w:r>
              <w:rPr>
                <w:rStyle w:val="9pt0pt"/>
              </w:rPr>
              <w:t>рр.</w:t>
            </w:r>
          </w:p>
        </w:tc>
        <w:tc>
          <w:tcPr>
            <w:tcW w:w="8779" w:type="dxa"/>
            <w:tcBorders>
              <w:top w:val="single" w:sz="4" w:space="0" w:color="auto"/>
              <w:left w:val="single" w:sz="4" w:space="0" w:color="auto"/>
              <w:right w:val="single" w:sz="4" w:space="0" w:color="auto"/>
            </w:tcBorders>
            <w:shd w:val="clear" w:color="auto" w:fill="FFFFFF"/>
            <w:vAlign w:val="bottom"/>
          </w:tcPr>
          <w:p w:rsidR="00517B3A" w:rsidRDefault="00DA34F1">
            <w:pPr>
              <w:pStyle w:val="a5"/>
              <w:framePr w:w="9619" w:h="6586" w:wrap="around" w:vAnchor="page" w:hAnchor="page" w:x="1150" w:y="2365"/>
              <w:shd w:val="clear" w:color="auto" w:fill="auto"/>
              <w:spacing w:line="226" w:lineRule="exact"/>
              <w:jc w:val="both"/>
            </w:pPr>
            <w:r>
              <w:rPr>
                <w:rStyle w:val="9pt"/>
              </w:rPr>
              <w:t xml:space="preserve">в приватну власність передано 1008 підприємств. У державний бюджет поступило 15,67 млн. грн. Поява правового підґрунтя для проведення приватизації </w:t>
            </w:r>
            <w:r>
              <w:rPr>
                <w:rStyle w:val="9pt"/>
                <w:lang w:val="ru-RU" w:eastAsia="ru-RU" w:bidi="ru-RU"/>
              </w:rPr>
              <w:t xml:space="preserve">(ЗУ </w:t>
            </w:r>
            <w:r>
              <w:rPr>
                <w:rStyle w:val="9pt"/>
              </w:rPr>
              <w:t xml:space="preserve">"Про приватизацію майна державних підприємств", </w:t>
            </w:r>
            <w:r>
              <w:rPr>
                <w:rStyle w:val="9pt"/>
                <w:lang w:val="ru-RU" w:eastAsia="ru-RU" w:bidi="ru-RU"/>
              </w:rPr>
              <w:t xml:space="preserve">ЗУ </w:t>
            </w:r>
            <w:r>
              <w:rPr>
                <w:rStyle w:val="9pt"/>
              </w:rPr>
              <w:t>"</w:t>
            </w:r>
            <w:r>
              <w:rPr>
                <w:rStyle w:val="9pt"/>
              </w:rPr>
              <w:t xml:space="preserve">Про приватизацію невеликих державних підприємств (малу приватизацію)", </w:t>
            </w:r>
            <w:r>
              <w:rPr>
                <w:rStyle w:val="9pt"/>
                <w:lang w:val="ru-RU" w:eastAsia="ru-RU" w:bidi="ru-RU"/>
              </w:rPr>
              <w:t xml:space="preserve">ЗУ </w:t>
            </w:r>
            <w:r>
              <w:rPr>
                <w:rStyle w:val="9pt"/>
              </w:rPr>
              <w:t>"Про приватизаційні папери"). Налагодження функціонування фондового ринку та інститутів спільного інвестування</w:t>
            </w:r>
          </w:p>
        </w:tc>
      </w:tr>
      <w:tr w:rsidR="00517B3A">
        <w:tblPrEx>
          <w:tblCellMar>
            <w:top w:w="0" w:type="dxa"/>
            <w:bottom w:w="0" w:type="dxa"/>
          </w:tblCellMar>
        </w:tblPrEx>
        <w:trPr>
          <w:trHeight w:hRule="exact" w:val="926"/>
        </w:trPr>
        <w:tc>
          <w:tcPr>
            <w:tcW w:w="840" w:type="dxa"/>
            <w:tcBorders>
              <w:top w:val="single" w:sz="4" w:space="0" w:color="auto"/>
              <w:left w:val="single" w:sz="4" w:space="0" w:color="auto"/>
            </w:tcBorders>
            <w:shd w:val="clear" w:color="auto" w:fill="FFFFFF"/>
            <w:vAlign w:val="center"/>
          </w:tcPr>
          <w:p w:rsidR="00517B3A" w:rsidRDefault="00DA34F1">
            <w:pPr>
              <w:pStyle w:val="a5"/>
              <w:framePr w:w="9619" w:h="6586" w:wrap="around" w:vAnchor="page" w:hAnchor="page" w:x="1150" w:y="2365"/>
              <w:shd w:val="clear" w:color="auto" w:fill="auto"/>
              <w:spacing w:line="230" w:lineRule="exact"/>
            </w:pPr>
            <w:r>
              <w:rPr>
                <w:rStyle w:val="9pt0pt"/>
                <w:lang w:val="en-US" w:eastAsia="en-US" w:bidi="en-US"/>
              </w:rPr>
              <w:t>1995</w:t>
            </w:r>
            <w:r>
              <w:rPr>
                <w:rStyle w:val="9pt0pt"/>
                <w:lang w:val="en-US" w:eastAsia="en-US" w:bidi="en-US"/>
              </w:rPr>
              <w:softHyphen/>
            </w:r>
          </w:p>
          <w:p w:rsidR="00517B3A" w:rsidRDefault="00DA34F1">
            <w:pPr>
              <w:pStyle w:val="a5"/>
              <w:framePr w:w="9619" w:h="6586" w:wrap="around" w:vAnchor="page" w:hAnchor="page" w:x="1150" w:y="2365"/>
              <w:shd w:val="clear" w:color="auto" w:fill="auto"/>
              <w:spacing w:line="230" w:lineRule="exact"/>
            </w:pPr>
            <w:r>
              <w:rPr>
                <w:rStyle w:val="9pt0pt"/>
                <w:lang w:val="en-US" w:eastAsia="en-US" w:bidi="en-US"/>
              </w:rPr>
              <w:t>1998</w:t>
            </w:r>
          </w:p>
          <w:p w:rsidR="00517B3A" w:rsidRDefault="00DA34F1">
            <w:pPr>
              <w:pStyle w:val="a5"/>
              <w:framePr w:w="9619" w:h="6586" w:wrap="around" w:vAnchor="page" w:hAnchor="page" w:x="1150" w:y="2365"/>
              <w:shd w:val="clear" w:color="auto" w:fill="auto"/>
              <w:spacing w:line="230" w:lineRule="exact"/>
            </w:pPr>
            <w:r>
              <w:rPr>
                <w:rStyle w:val="9pt0pt"/>
              </w:rPr>
              <w:t>рр.</w:t>
            </w:r>
          </w:p>
        </w:tc>
        <w:tc>
          <w:tcPr>
            <w:tcW w:w="8779" w:type="dxa"/>
            <w:tcBorders>
              <w:top w:val="single" w:sz="4" w:space="0" w:color="auto"/>
              <w:left w:val="single" w:sz="4" w:space="0" w:color="auto"/>
              <w:right w:val="single" w:sz="4" w:space="0" w:color="auto"/>
            </w:tcBorders>
            <w:shd w:val="clear" w:color="auto" w:fill="FFFFFF"/>
            <w:vAlign w:val="bottom"/>
          </w:tcPr>
          <w:p w:rsidR="00517B3A" w:rsidRDefault="00DA34F1">
            <w:pPr>
              <w:pStyle w:val="a5"/>
              <w:framePr w:w="9619" w:h="6586" w:wrap="around" w:vAnchor="page" w:hAnchor="page" w:x="1150" w:y="2365"/>
              <w:shd w:val="clear" w:color="auto" w:fill="auto"/>
              <w:spacing w:line="230" w:lineRule="exact"/>
              <w:jc w:val="both"/>
            </w:pPr>
            <w:r>
              <w:rPr>
                <w:rStyle w:val="9pt"/>
              </w:rPr>
              <w:t xml:space="preserve">в приватну власність передано 50 тис. об'єктів </w:t>
            </w:r>
            <w:r>
              <w:rPr>
                <w:rStyle w:val="9pt"/>
              </w:rPr>
              <w:t>державної власності. В бюджет надійшло 492,37 млн. грн. Формування принципів та механізмів корпоративного управління. Заснування Української асоціації інвестиційного бізнесу та Державної комісії з цінних паперів та фондового ринку</w:t>
            </w:r>
          </w:p>
        </w:tc>
      </w:tr>
      <w:tr w:rsidR="00517B3A">
        <w:tblPrEx>
          <w:tblCellMar>
            <w:top w:w="0" w:type="dxa"/>
            <w:bottom w:w="0" w:type="dxa"/>
          </w:tblCellMar>
        </w:tblPrEx>
        <w:trPr>
          <w:trHeight w:hRule="exact" w:val="701"/>
        </w:trPr>
        <w:tc>
          <w:tcPr>
            <w:tcW w:w="840" w:type="dxa"/>
            <w:tcBorders>
              <w:top w:val="single" w:sz="4" w:space="0" w:color="auto"/>
              <w:left w:val="single" w:sz="4" w:space="0" w:color="auto"/>
            </w:tcBorders>
            <w:shd w:val="clear" w:color="auto" w:fill="FFFFFF"/>
            <w:vAlign w:val="bottom"/>
          </w:tcPr>
          <w:p w:rsidR="00517B3A" w:rsidRDefault="00DA34F1">
            <w:pPr>
              <w:pStyle w:val="a5"/>
              <w:framePr w:w="9619" w:h="6586" w:wrap="around" w:vAnchor="page" w:hAnchor="page" w:x="1150" w:y="2365"/>
              <w:shd w:val="clear" w:color="auto" w:fill="auto"/>
              <w:spacing w:after="60" w:line="180" w:lineRule="exact"/>
            </w:pPr>
            <w:r>
              <w:rPr>
                <w:rStyle w:val="9pt0pt"/>
                <w:lang w:val="en-US" w:eastAsia="en-US" w:bidi="en-US"/>
              </w:rPr>
              <w:t>1999</w:t>
            </w:r>
            <w:r>
              <w:rPr>
                <w:rStyle w:val="9pt0pt"/>
                <w:lang w:val="en-US" w:eastAsia="en-US" w:bidi="en-US"/>
              </w:rPr>
              <w:softHyphen/>
            </w:r>
          </w:p>
          <w:p w:rsidR="00517B3A" w:rsidRDefault="00DA34F1">
            <w:pPr>
              <w:pStyle w:val="a5"/>
              <w:framePr w:w="9619" w:h="6586" w:wrap="around" w:vAnchor="page" w:hAnchor="page" w:x="1150" w:y="2365"/>
              <w:shd w:val="clear" w:color="auto" w:fill="auto"/>
              <w:spacing w:before="60" w:after="60" w:line="180" w:lineRule="exact"/>
            </w:pPr>
            <w:r>
              <w:rPr>
                <w:rStyle w:val="9pt0pt"/>
                <w:lang w:val="en-US" w:eastAsia="en-US" w:bidi="en-US"/>
              </w:rPr>
              <w:t>2004</w:t>
            </w:r>
          </w:p>
          <w:p w:rsidR="00517B3A" w:rsidRDefault="00DA34F1">
            <w:pPr>
              <w:pStyle w:val="a5"/>
              <w:framePr w:w="9619" w:h="6586" w:wrap="around" w:vAnchor="page" w:hAnchor="page" w:x="1150" w:y="2365"/>
              <w:shd w:val="clear" w:color="auto" w:fill="auto"/>
              <w:spacing w:before="60" w:line="180" w:lineRule="exact"/>
            </w:pPr>
            <w:r>
              <w:rPr>
                <w:rStyle w:val="9pt0pt"/>
              </w:rPr>
              <w:t>рр.</w:t>
            </w:r>
          </w:p>
        </w:tc>
        <w:tc>
          <w:tcPr>
            <w:tcW w:w="8779" w:type="dxa"/>
            <w:tcBorders>
              <w:top w:val="single" w:sz="4" w:space="0" w:color="auto"/>
              <w:left w:val="single" w:sz="4" w:space="0" w:color="auto"/>
              <w:right w:val="single" w:sz="4" w:space="0" w:color="auto"/>
            </w:tcBorders>
            <w:shd w:val="clear" w:color="auto" w:fill="FFFFFF"/>
            <w:vAlign w:val="bottom"/>
          </w:tcPr>
          <w:p w:rsidR="00517B3A" w:rsidRDefault="00DA34F1">
            <w:pPr>
              <w:pStyle w:val="a5"/>
              <w:framePr w:w="9619" w:h="6586" w:wrap="around" w:vAnchor="page" w:hAnchor="page" w:x="1150" w:y="2365"/>
              <w:shd w:val="clear" w:color="auto" w:fill="auto"/>
              <w:spacing w:line="230" w:lineRule="exact"/>
              <w:jc w:val="both"/>
            </w:pPr>
            <w:r>
              <w:rPr>
                <w:rStyle w:val="9pt"/>
              </w:rPr>
              <w:t>проведення індивідуальної грошової приватизації, в результаті чого у державний бюджет надійшло 5478,21 млн. грн. Загострення проблеми корпоративного лобізму. Впровадження інформаційного забезпечення щодо обігу цінних паперів</w:t>
            </w:r>
          </w:p>
        </w:tc>
      </w:tr>
      <w:tr w:rsidR="00517B3A">
        <w:tblPrEx>
          <w:tblCellMar>
            <w:top w:w="0" w:type="dxa"/>
            <w:bottom w:w="0" w:type="dxa"/>
          </w:tblCellMar>
        </w:tblPrEx>
        <w:trPr>
          <w:trHeight w:hRule="exact" w:val="931"/>
        </w:trPr>
        <w:tc>
          <w:tcPr>
            <w:tcW w:w="840" w:type="dxa"/>
            <w:tcBorders>
              <w:top w:val="single" w:sz="4" w:space="0" w:color="auto"/>
              <w:left w:val="single" w:sz="4" w:space="0" w:color="auto"/>
            </w:tcBorders>
            <w:shd w:val="clear" w:color="auto" w:fill="FFFFFF"/>
            <w:vAlign w:val="center"/>
          </w:tcPr>
          <w:p w:rsidR="00517B3A" w:rsidRDefault="00DA34F1">
            <w:pPr>
              <w:pStyle w:val="a5"/>
              <w:framePr w:w="9619" w:h="6586" w:wrap="around" w:vAnchor="page" w:hAnchor="page" w:x="1150" w:y="2365"/>
              <w:shd w:val="clear" w:color="auto" w:fill="auto"/>
              <w:spacing w:line="230" w:lineRule="exact"/>
            </w:pPr>
            <w:r>
              <w:rPr>
                <w:rStyle w:val="9pt0pt"/>
                <w:lang w:val="en-US" w:eastAsia="en-US" w:bidi="en-US"/>
              </w:rPr>
              <w:t>2005</w:t>
            </w:r>
            <w:r>
              <w:rPr>
                <w:rStyle w:val="9pt0pt"/>
                <w:lang w:val="en-US" w:eastAsia="en-US" w:bidi="en-US"/>
              </w:rPr>
              <w:softHyphen/>
            </w:r>
          </w:p>
          <w:p w:rsidR="00517B3A" w:rsidRDefault="00DA34F1">
            <w:pPr>
              <w:pStyle w:val="a5"/>
              <w:framePr w:w="9619" w:h="6586" w:wrap="around" w:vAnchor="page" w:hAnchor="page" w:x="1150" w:y="2365"/>
              <w:shd w:val="clear" w:color="auto" w:fill="auto"/>
              <w:spacing w:line="230" w:lineRule="exact"/>
            </w:pPr>
            <w:r>
              <w:rPr>
                <w:rStyle w:val="9pt0pt"/>
                <w:lang w:val="en-US" w:eastAsia="en-US" w:bidi="en-US"/>
              </w:rPr>
              <w:t>2008</w:t>
            </w:r>
          </w:p>
          <w:p w:rsidR="00517B3A" w:rsidRDefault="00DA34F1">
            <w:pPr>
              <w:pStyle w:val="a5"/>
              <w:framePr w:w="9619" w:h="6586" w:wrap="around" w:vAnchor="page" w:hAnchor="page" w:x="1150" w:y="2365"/>
              <w:shd w:val="clear" w:color="auto" w:fill="auto"/>
              <w:spacing w:line="230" w:lineRule="exact"/>
            </w:pPr>
            <w:r>
              <w:rPr>
                <w:rStyle w:val="9pt0pt"/>
              </w:rPr>
              <w:t>рр.</w:t>
            </w:r>
          </w:p>
        </w:tc>
        <w:tc>
          <w:tcPr>
            <w:tcW w:w="8779" w:type="dxa"/>
            <w:tcBorders>
              <w:top w:val="single" w:sz="4" w:space="0" w:color="auto"/>
              <w:left w:val="single" w:sz="4" w:space="0" w:color="auto"/>
              <w:right w:val="single" w:sz="4" w:space="0" w:color="auto"/>
            </w:tcBorders>
            <w:shd w:val="clear" w:color="auto" w:fill="FFFFFF"/>
            <w:vAlign w:val="bottom"/>
          </w:tcPr>
          <w:p w:rsidR="00517B3A" w:rsidRDefault="00DA34F1">
            <w:pPr>
              <w:pStyle w:val="a5"/>
              <w:framePr w:w="9619" w:h="6586" w:wrap="around" w:vAnchor="page" w:hAnchor="page" w:x="1150" w:y="2365"/>
              <w:shd w:val="clear" w:color="auto" w:fill="auto"/>
              <w:spacing w:line="230" w:lineRule="exact"/>
              <w:jc w:val="both"/>
            </w:pPr>
            <w:r>
              <w:rPr>
                <w:rStyle w:val="9pt"/>
              </w:rPr>
              <w:t xml:space="preserve">дебюрократизація державного сектору економіки шляхом корпоратизації великих підприємств. Прийняття </w:t>
            </w:r>
            <w:r>
              <w:rPr>
                <w:rStyle w:val="9pt"/>
                <w:lang w:val="ru-RU" w:eastAsia="ru-RU" w:bidi="ru-RU"/>
              </w:rPr>
              <w:t xml:space="preserve">ЗУ </w:t>
            </w:r>
            <w:r>
              <w:rPr>
                <w:rStyle w:val="9pt"/>
              </w:rPr>
              <w:t xml:space="preserve">"Про акціонерні товариства" в новій редакції. Кількість роздержавлених підприємств становила 475 об'єктів. Загальна сума надходжень до державного бюджету </w:t>
            </w:r>
            <w:r>
              <w:rPr>
                <w:rStyle w:val="9pt"/>
              </w:rPr>
              <w:t>становила 143271,5 млн. грн.</w:t>
            </w:r>
          </w:p>
        </w:tc>
      </w:tr>
      <w:tr w:rsidR="00517B3A">
        <w:tblPrEx>
          <w:tblCellMar>
            <w:top w:w="0" w:type="dxa"/>
            <w:bottom w:w="0" w:type="dxa"/>
          </w:tblCellMar>
        </w:tblPrEx>
        <w:trPr>
          <w:trHeight w:hRule="exact" w:val="931"/>
        </w:trPr>
        <w:tc>
          <w:tcPr>
            <w:tcW w:w="840" w:type="dxa"/>
            <w:tcBorders>
              <w:top w:val="single" w:sz="4" w:space="0" w:color="auto"/>
              <w:left w:val="single" w:sz="4" w:space="0" w:color="auto"/>
            </w:tcBorders>
            <w:shd w:val="clear" w:color="auto" w:fill="FFFFFF"/>
            <w:vAlign w:val="center"/>
          </w:tcPr>
          <w:p w:rsidR="00517B3A" w:rsidRDefault="00DA34F1">
            <w:pPr>
              <w:pStyle w:val="a5"/>
              <w:framePr w:w="9619" w:h="6586" w:wrap="around" w:vAnchor="page" w:hAnchor="page" w:x="1150" w:y="2365"/>
              <w:shd w:val="clear" w:color="auto" w:fill="auto"/>
              <w:spacing w:line="226" w:lineRule="exact"/>
            </w:pPr>
            <w:r>
              <w:rPr>
                <w:rStyle w:val="9pt0pt"/>
                <w:lang w:val="en-US" w:eastAsia="en-US" w:bidi="en-US"/>
              </w:rPr>
              <w:t>2009</w:t>
            </w:r>
            <w:r>
              <w:rPr>
                <w:rStyle w:val="9pt0pt"/>
                <w:lang w:val="en-US" w:eastAsia="en-US" w:bidi="en-US"/>
              </w:rPr>
              <w:softHyphen/>
            </w:r>
          </w:p>
          <w:p w:rsidR="00517B3A" w:rsidRDefault="00DA34F1">
            <w:pPr>
              <w:pStyle w:val="a5"/>
              <w:framePr w:w="9619" w:h="6586" w:wrap="around" w:vAnchor="page" w:hAnchor="page" w:x="1150" w:y="2365"/>
              <w:shd w:val="clear" w:color="auto" w:fill="auto"/>
              <w:spacing w:line="226" w:lineRule="exact"/>
            </w:pPr>
            <w:r>
              <w:rPr>
                <w:rStyle w:val="9pt0pt"/>
                <w:lang w:val="en-US" w:eastAsia="en-US" w:bidi="en-US"/>
              </w:rPr>
              <w:t>2011</w:t>
            </w:r>
          </w:p>
          <w:p w:rsidR="00517B3A" w:rsidRDefault="00DA34F1">
            <w:pPr>
              <w:pStyle w:val="a5"/>
              <w:framePr w:w="9619" w:h="6586" w:wrap="around" w:vAnchor="page" w:hAnchor="page" w:x="1150" w:y="2365"/>
              <w:shd w:val="clear" w:color="auto" w:fill="auto"/>
              <w:spacing w:line="226" w:lineRule="exact"/>
            </w:pPr>
            <w:r>
              <w:rPr>
                <w:rStyle w:val="9pt0pt"/>
              </w:rPr>
              <w:t>рр.</w:t>
            </w:r>
          </w:p>
        </w:tc>
        <w:tc>
          <w:tcPr>
            <w:tcW w:w="8779" w:type="dxa"/>
            <w:tcBorders>
              <w:top w:val="single" w:sz="4" w:space="0" w:color="auto"/>
              <w:left w:val="single" w:sz="4" w:space="0" w:color="auto"/>
              <w:right w:val="single" w:sz="4" w:space="0" w:color="auto"/>
            </w:tcBorders>
            <w:shd w:val="clear" w:color="auto" w:fill="FFFFFF"/>
            <w:vAlign w:val="bottom"/>
          </w:tcPr>
          <w:p w:rsidR="00517B3A" w:rsidRDefault="00DA34F1">
            <w:pPr>
              <w:pStyle w:val="a5"/>
              <w:framePr w:w="9619" w:h="6586" w:wrap="around" w:vAnchor="page" w:hAnchor="page" w:x="1150" w:y="2365"/>
              <w:shd w:val="clear" w:color="auto" w:fill="auto"/>
              <w:spacing w:line="226" w:lineRule="exact"/>
              <w:jc w:val="both"/>
            </w:pPr>
            <w:r>
              <w:rPr>
                <w:rStyle w:val="9pt"/>
              </w:rPr>
              <w:t>приватизація втратила свій темп. До державного бюджету поступило 244122,9 млн. грн. Активізація політики залучення іноземних інвесторів під час проведення приватизації та корпоратизації державних підприємств. Ак</w:t>
            </w:r>
            <w:r>
              <w:rPr>
                <w:rStyle w:val="9pt"/>
              </w:rPr>
              <w:t>тивне запровадження міжнародних практик з корпоративного управління</w:t>
            </w:r>
          </w:p>
        </w:tc>
      </w:tr>
      <w:tr w:rsidR="00517B3A">
        <w:tblPrEx>
          <w:tblCellMar>
            <w:top w:w="0" w:type="dxa"/>
            <w:bottom w:w="0" w:type="dxa"/>
          </w:tblCellMar>
        </w:tblPrEx>
        <w:trPr>
          <w:trHeight w:hRule="exact" w:val="941"/>
        </w:trPr>
        <w:tc>
          <w:tcPr>
            <w:tcW w:w="840" w:type="dxa"/>
            <w:tcBorders>
              <w:top w:val="single" w:sz="4" w:space="0" w:color="auto"/>
              <w:left w:val="single" w:sz="4" w:space="0" w:color="auto"/>
              <w:bottom w:val="single" w:sz="4" w:space="0" w:color="auto"/>
            </w:tcBorders>
            <w:shd w:val="clear" w:color="auto" w:fill="FFFFFF"/>
            <w:vAlign w:val="center"/>
          </w:tcPr>
          <w:p w:rsidR="00517B3A" w:rsidRDefault="00DA34F1">
            <w:pPr>
              <w:pStyle w:val="a5"/>
              <w:framePr w:w="9619" w:h="6586" w:wrap="around" w:vAnchor="page" w:hAnchor="page" w:x="1150" w:y="2365"/>
              <w:shd w:val="clear" w:color="auto" w:fill="auto"/>
              <w:spacing w:line="230" w:lineRule="exact"/>
            </w:pPr>
            <w:r>
              <w:rPr>
                <w:rStyle w:val="9pt0pt"/>
                <w:lang w:val="en-US" w:eastAsia="en-US" w:bidi="en-US"/>
              </w:rPr>
              <w:t>2012</w:t>
            </w:r>
            <w:r>
              <w:rPr>
                <w:rStyle w:val="9pt0pt"/>
                <w:lang w:val="en-US" w:eastAsia="en-US" w:bidi="en-US"/>
              </w:rPr>
              <w:softHyphen/>
            </w:r>
          </w:p>
          <w:p w:rsidR="00517B3A" w:rsidRDefault="00DA34F1">
            <w:pPr>
              <w:pStyle w:val="a5"/>
              <w:framePr w:w="9619" w:h="6586" w:wrap="around" w:vAnchor="page" w:hAnchor="page" w:x="1150" w:y="2365"/>
              <w:shd w:val="clear" w:color="auto" w:fill="auto"/>
              <w:spacing w:line="230" w:lineRule="exact"/>
            </w:pPr>
            <w:r>
              <w:rPr>
                <w:rStyle w:val="9pt0pt"/>
                <w:lang w:val="en-US" w:eastAsia="en-US" w:bidi="en-US"/>
              </w:rPr>
              <w:t>2014</w:t>
            </w:r>
          </w:p>
          <w:p w:rsidR="00517B3A" w:rsidRDefault="00DA34F1">
            <w:pPr>
              <w:pStyle w:val="a5"/>
              <w:framePr w:w="9619" w:h="6586" w:wrap="around" w:vAnchor="page" w:hAnchor="page" w:x="1150" w:y="2365"/>
              <w:shd w:val="clear" w:color="auto" w:fill="auto"/>
              <w:spacing w:line="230" w:lineRule="exact"/>
            </w:pPr>
            <w:r>
              <w:rPr>
                <w:rStyle w:val="9pt0pt"/>
              </w:rPr>
              <w:t>рр.</w:t>
            </w:r>
          </w:p>
        </w:tc>
        <w:tc>
          <w:tcPr>
            <w:tcW w:w="8779" w:type="dxa"/>
            <w:tcBorders>
              <w:top w:val="single" w:sz="4" w:space="0" w:color="auto"/>
              <w:left w:val="single" w:sz="4" w:space="0" w:color="auto"/>
              <w:bottom w:val="single" w:sz="4" w:space="0" w:color="auto"/>
              <w:right w:val="single" w:sz="4" w:space="0" w:color="auto"/>
            </w:tcBorders>
            <w:shd w:val="clear" w:color="auto" w:fill="FFFFFF"/>
            <w:vAlign w:val="bottom"/>
          </w:tcPr>
          <w:p w:rsidR="00517B3A" w:rsidRDefault="00DA34F1">
            <w:pPr>
              <w:pStyle w:val="a5"/>
              <w:framePr w:w="9619" w:h="6586" w:wrap="around" w:vAnchor="page" w:hAnchor="page" w:x="1150" w:y="2365"/>
              <w:shd w:val="clear" w:color="auto" w:fill="auto"/>
              <w:spacing w:line="230" w:lineRule="exact"/>
              <w:jc w:val="both"/>
            </w:pPr>
            <w:r>
              <w:rPr>
                <w:rStyle w:val="9pt"/>
              </w:rPr>
              <w:t xml:space="preserve">покликаний забезпечити скорочення частки державного сектору в економіці до 25-30% від </w:t>
            </w:r>
            <w:r>
              <w:rPr>
                <w:rStyle w:val="9pt"/>
                <w:lang w:val="ru-RU" w:eastAsia="ru-RU" w:bidi="ru-RU"/>
              </w:rPr>
              <w:t xml:space="preserve">ВВП </w:t>
            </w:r>
            <w:r>
              <w:rPr>
                <w:rStyle w:val="9pt"/>
              </w:rPr>
              <w:t xml:space="preserve">та спрямувати до державного бюджету 40-60 млрд. грн. Поява тенденцій з утворення </w:t>
            </w:r>
            <w:r>
              <w:rPr>
                <w:rStyle w:val="9pt"/>
              </w:rPr>
              <w:t>транснаціональних корпорацій та продажу державних пакетів акцій з метою підвищення ефективності управління корпораціями</w:t>
            </w:r>
          </w:p>
        </w:tc>
      </w:tr>
    </w:tbl>
    <w:p w:rsidR="00517B3A" w:rsidRDefault="00DA34F1">
      <w:pPr>
        <w:pStyle w:val="a5"/>
        <w:framePr w:wrap="around" w:vAnchor="page" w:hAnchor="page" w:x="991" w:y="8969"/>
        <w:shd w:val="clear" w:color="auto" w:fill="auto"/>
        <w:spacing w:line="210" w:lineRule="exact"/>
        <w:ind w:left="20" w:firstLine="560"/>
        <w:jc w:val="both"/>
      </w:pPr>
      <w:r>
        <w:rPr>
          <w:rStyle w:val="0pt"/>
        </w:rPr>
        <w:t>Примітка.</w:t>
      </w:r>
      <w:r>
        <w:t xml:space="preserve"> Сформовано автором на основі [5, с. 8-13; 6, с. 11; 8]</w:t>
      </w:r>
    </w:p>
    <w:p w:rsidR="00517B3A" w:rsidRDefault="00DA34F1">
      <w:pPr>
        <w:pStyle w:val="a5"/>
        <w:framePr w:w="9936" w:h="3365" w:hRule="exact" w:wrap="around" w:vAnchor="page" w:hAnchor="page" w:x="991" w:y="9470"/>
        <w:shd w:val="clear" w:color="auto" w:fill="auto"/>
        <w:ind w:left="20" w:right="20" w:firstLine="560"/>
        <w:jc w:val="both"/>
      </w:pPr>
      <w:r>
        <w:t xml:space="preserve">В Україні до 1995 р. робилися перші спроби створити необхідні умови </w:t>
      </w:r>
      <w:r>
        <w:t>для формування корпоративного сектору економіки (табл. 1), коли вже з 1995-1998 рр. спостерігалося активне зростання кількості інтегрованих корпоративних структур, яке значно випереджало процес формування законодавчої бази та культури корпоративного управл</w:t>
      </w:r>
      <w:r>
        <w:t>іння. За ці кілька років була створена основна маса акціонерних товариств (5780 од.) із зафіксованим у 1998 р. максимумом новостворених об'єктів (3121 од.) [8]. Фактично, в 2000-х рр. відбулася організаційно-правова "революція", яка знайшла своє відображен</w:t>
      </w:r>
      <w:r>
        <w:t>ня в скасуванні монополізму держави як власника і перетворенні основної маси державних підприємств в акціонерні товариства.</w:t>
      </w:r>
    </w:p>
    <w:p w:rsidR="00517B3A" w:rsidRDefault="00DA34F1">
      <w:pPr>
        <w:pStyle w:val="a5"/>
        <w:framePr w:w="9936" w:h="3365" w:hRule="exact" w:wrap="around" w:vAnchor="page" w:hAnchor="page" w:x="991" w:y="9470"/>
        <w:shd w:val="clear" w:color="auto" w:fill="auto"/>
        <w:ind w:left="20" w:right="20" w:firstLine="560"/>
        <w:jc w:val="both"/>
      </w:pPr>
      <w:r>
        <w:t>В період 1992-2004 рр. спостерігалася така залежність: в міру зростання темпів приватизації державних підприємств, кількість новоств</w:t>
      </w:r>
      <w:r>
        <w:t>орених акціонерних товариств збільшувалася. Однак, починаючи з 2005 р., процеси їх заснування набули спадного характеру, незважаючи на те, що приватизація продовжувалася (рис. 1)</w:t>
      </w:r>
    </w:p>
    <w:p w:rsidR="00517B3A" w:rsidRDefault="00DA34F1">
      <w:pPr>
        <w:pStyle w:val="a7"/>
        <w:framePr w:wrap="around" w:vAnchor="page" w:hAnchor="page" w:x="972" w:y="15711"/>
        <w:shd w:val="clear" w:color="auto" w:fill="auto"/>
        <w:spacing w:line="170" w:lineRule="exact"/>
        <w:ind w:left="20"/>
      </w:pPr>
      <w:r>
        <w:t>44</w:t>
      </w:r>
    </w:p>
    <w:p w:rsidR="00517B3A" w:rsidRDefault="00517B3A">
      <w:pPr>
        <w:rPr>
          <w:sz w:val="2"/>
          <w:szCs w:val="2"/>
        </w:rPr>
        <w:sectPr w:rsidR="00517B3A">
          <w:pgSz w:w="11909" w:h="16838"/>
          <w:pgMar w:top="0" w:right="0" w:bottom="0" w:left="0" w:header="0" w:footer="3" w:gutter="0"/>
          <w:cols w:space="720"/>
          <w:noEndnote/>
          <w:docGrid w:linePitch="360"/>
        </w:sectPr>
      </w:pPr>
    </w:p>
    <w:p w:rsidR="00517B3A" w:rsidRDefault="00DA34F1">
      <w:pPr>
        <w:framePr w:wrap="none" w:vAnchor="page" w:hAnchor="page" w:x="996" w:y="963"/>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75pt;height:129.75pt">
            <v:imagedata r:id="rId9" r:href="rId10"/>
          </v:shape>
        </w:pict>
      </w:r>
    </w:p>
    <w:p w:rsidR="00517B3A" w:rsidRDefault="00DA34F1">
      <w:pPr>
        <w:pStyle w:val="22"/>
        <w:framePr w:wrap="around" w:vAnchor="page" w:hAnchor="page" w:x="3132" w:y="3661"/>
        <w:shd w:val="clear" w:color="auto" w:fill="auto"/>
        <w:tabs>
          <w:tab w:val="right" w:pos="1061"/>
          <w:tab w:val="right" w:pos="1814"/>
          <w:tab w:val="right" w:pos="2573"/>
          <w:tab w:val="right" w:pos="3326"/>
          <w:tab w:val="right" w:pos="4090"/>
          <w:tab w:val="right" w:pos="4848"/>
          <w:tab w:val="right" w:pos="5602"/>
        </w:tabs>
        <w:spacing w:line="120" w:lineRule="exact"/>
      </w:pPr>
      <w:r>
        <w:rPr>
          <w:rStyle w:val="23"/>
        </w:rPr>
        <w:t>2005</w:t>
      </w:r>
      <w:r>
        <w:rPr>
          <w:rStyle w:val="2TimesNewRoman6pt0pt"/>
          <w:rFonts w:eastAsia="Tahoma"/>
        </w:rPr>
        <w:tab/>
      </w:r>
      <w:r>
        <w:rPr>
          <w:rStyle w:val="23"/>
        </w:rPr>
        <w:t>2006</w:t>
      </w:r>
      <w:r>
        <w:rPr>
          <w:rStyle w:val="2TimesNewRoman6pt0pt"/>
          <w:rFonts w:eastAsia="Tahoma"/>
        </w:rPr>
        <w:tab/>
      </w:r>
      <w:r>
        <w:rPr>
          <w:rStyle w:val="23"/>
        </w:rPr>
        <w:t>2007</w:t>
      </w:r>
      <w:r>
        <w:rPr>
          <w:rStyle w:val="2TimesNewRoman6pt0pt"/>
          <w:rFonts w:eastAsia="Tahoma"/>
        </w:rPr>
        <w:tab/>
      </w:r>
      <w:r>
        <w:rPr>
          <w:rStyle w:val="23"/>
        </w:rPr>
        <w:t>2008</w:t>
      </w:r>
      <w:r>
        <w:rPr>
          <w:rStyle w:val="2TimesNewRoman6pt0pt"/>
          <w:rFonts w:eastAsia="Tahoma"/>
        </w:rPr>
        <w:tab/>
      </w:r>
      <w:r>
        <w:rPr>
          <w:rStyle w:val="23"/>
        </w:rPr>
        <w:t>2009</w:t>
      </w:r>
      <w:r>
        <w:rPr>
          <w:rStyle w:val="2TimesNewRoman6pt0pt"/>
          <w:rFonts w:eastAsia="Tahoma"/>
        </w:rPr>
        <w:tab/>
      </w:r>
      <w:r>
        <w:rPr>
          <w:rStyle w:val="23"/>
        </w:rPr>
        <w:t>2010</w:t>
      </w:r>
      <w:r>
        <w:rPr>
          <w:rStyle w:val="2TimesNewRoman6pt0pt"/>
          <w:rFonts w:eastAsia="Tahoma"/>
        </w:rPr>
        <w:tab/>
      </w:r>
      <w:r>
        <w:rPr>
          <w:rStyle w:val="23"/>
        </w:rPr>
        <w:t>2011</w:t>
      </w:r>
      <w:r>
        <w:rPr>
          <w:rStyle w:val="2TimesNewRoman6pt0pt"/>
          <w:rFonts w:eastAsia="Tahoma"/>
        </w:rPr>
        <w:tab/>
      </w:r>
      <w:r>
        <w:rPr>
          <w:rStyle w:val="23"/>
        </w:rPr>
        <w:t>2012</w:t>
      </w:r>
    </w:p>
    <w:p w:rsidR="00517B3A" w:rsidRDefault="00DA34F1">
      <w:pPr>
        <w:pStyle w:val="ab"/>
        <w:framePr w:w="5712" w:h="882" w:hRule="exact" w:wrap="around" w:vAnchor="page" w:hAnchor="page" w:x="3247" w:y="3968"/>
        <w:shd w:val="clear" w:color="auto" w:fill="auto"/>
        <w:ind w:right="3020"/>
      </w:pPr>
      <w:r>
        <w:t xml:space="preserve">кількість акціонерних товариств </w:t>
      </w:r>
      <w:r>
        <w:rPr>
          <w:rStyle w:val="ac"/>
          <w:b/>
          <w:bCs/>
        </w:rPr>
        <w:t xml:space="preserve">—♦— </w:t>
      </w:r>
      <w:r>
        <w:t>кількість державних підприємств</w:t>
      </w:r>
    </w:p>
    <w:p w:rsidR="00517B3A" w:rsidRDefault="00DA34F1">
      <w:pPr>
        <w:pStyle w:val="ab"/>
        <w:framePr w:w="5712" w:h="882" w:hRule="exact" w:wrap="around" w:vAnchor="page" w:hAnchor="page" w:x="3247" w:y="3968"/>
        <w:shd w:val="clear" w:color="auto" w:fill="auto"/>
        <w:jc w:val="left"/>
      </w:pPr>
      <w:r>
        <w:rPr>
          <w:rStyle w:val="ad"/>
          <w:b/>
          <w:bCs/>
        </w:rPr>
        <w:t xml:space="preserve">—■—кількість </w:t>
      </w:r>
      <w:r>
        <w:t>створених акціо</w:t>
      </w:r>
      <w:r>
        <w:t>нерних товариств іа накопичувальним підсумком</w:t>
      </w:r>
    </w:p>
    <w:p w:rsidR="00517B3A" w:rsidRDefault="00DA34F1">
      <w:pPr>
        <w:pStyle w:val="a5"/>
        <w:framePr w:w="9936" w:h="3038" w:hRule="exact" w:wrap="around" w:vAnchor="page" w:hAnchor="page" w:x="991" w:y="5098"/>
        <w:shd w:val="clear" w:color="auto" w:fill="auto"/>
        <w:spacing w:after="244" w:line="278" w:lineRule="exact"/>
        <w:ind w:right="20"/>
      </w:pPr>
      <w:r>
        <w:t>Рис. 1. Кількість створених акціонерних товариств та діючих державних підприємств у 2005-2012 рр.</w:t>
      </w:r>
    </w:p>
    <w:p w:rsidR="00517B3A" w:rsidRDefault="00DA34F1">
      <w:pPr>
        <w:pStyle w:val="a5"/>
        <w:framePr w:w="9936" w:h="3038" w:hRule="exact" w:wrap="around" w:vAnchor="page" w:hAnchor="page" w:x="991" w:y="5098"/>
        <w:shd w:val="clear" w:color="auto" w:fill="auto"/>
        <w:tabs>
          <w:tab w:val="right" w:pos="9932"/>
        </w:tabs>
        <w:ind w:left="20" w:right="20" w:firstLine="560"/>
        <w:jc w:val="both"/>
      </w:pPr>
      <w:r>
        <w:t>Це пояснюється недосконалістю приватизаційних та корпоратизаційних схем, негативний вплив яких підсилювався суку</w:t>
      </w:r>
      <w:r>
        <w:t>пністю інших обставин, серед яких такі:</w:t>
      </w:r>
      <w:r>
        <w:tab/>
        <w:t>нестабільна</w:t>
      </w:r>
    </w:p>
    <w:p w:rsidR="00517B3A" w:rsidRDefault="00DA34F1">
      <w:pPr>
        <w:pStyle w:val="a5"/>
        <w:framePr w:w="9936" w:h="3038" w:hRule="exact" w:wrap="around" w:vAnchor="page" w:hAnchor="page" w:x="991" w:y="5098"/>
        <w:shd w:val="clear" w:color="auto" w:fill="auto"/>
        <w:ind w:left="20" w:right="20"/>
        <w:jc w:val="both"/>
      </w:pPr>
      <w:r>
        <w:t>макроекономічна і політична ситуація; недостатньо розвинуте і відносно суперечливе законодавство; значна первинна "розпорошеність" акцій між акціонерами; відсутність традицій корпоративної етики і культур</w:t>
      </w:r>
      <w:r>
        <w:t>и; необгрунтоване збереження значної частки власності в державному секторі.</w:t>
      </w:r>
    </w:p>
    <w:p w:rsidR="00517B3A" w:rsidRDefault="00DA34F1">
      <w:pPr>
        <w:pStyle w:val="a5"/>
        <w:framePr w:w="9936" w:h="3038" w:hRule="exact" w:wrap="around" w:vAnchor="page" w:hAnchor="page" w:x="991" w:y="5098"/>
        <w:shd w:val="clear" w:color="auto" w:fill="auto"/>
        <w:ind w:left="20" w:right="20" w:firstLine="560"/>
        <w:jc w:val="both"/>
      </w:pPr>
      <w:r>
        <w:t>Незважаючи на наявність стримуючих факторів, динаміка розвитку організаційно- правових форм підприємництва характеризувалася відносною швидкістю (табл. 2).</w:t>
      </w:r>
    </w:p>
    <w:p w:rsidR="00517B3A" w:rsidRDefault="00DA34F1">
      <w:pPr>
        <w:pStyle w:val="a9"/>
        <w:framePr w:w="1104" w:h="239" w:hRule="exact" w:wrap="around" w:vAnchor="page" w:hAnchor="page" w:x="9804" w:y="8465"/>
        <w:shd w:val="clear" w:color="auto" w:fill="auto"/>
        <w:spacing w:after="0" w:line="210" w:lineRule="exact"/>
        <w:jc w:val="left"/>
      </w:pPr>
      <w:r>
        <w:t>Таблиця 2</w:t>
      </w:r>
    </w:p>
    <w:p w:rsidR="00517B3A" w:rsidRDefault="00DA34F1">
      <w:pPr>
        <w:pStyle w:val="a9"/>
        <w:framePr w:wrap="around" w:vAnchor="page" w:hAnchor="page" w:x="1308" w:y="8715"/>
        <w:shd w:val="clear" w:color="auto" w:fill="auto"/>
        <w:spacing w:after="0" w:line="210" w:lineRule="exact"/>
        <w:jc w:val="left"/>
      </w:pPr>
      <w:r>
        <w:rPr>
          <w:rStyle w:val="ae"/>
        </w:rPr>
        <w:t xml:space="preserve">Кількість </w:t>
      </w:r>
      <w:r>
        <w:rPr>
          <w:rStyle w:val="ae"/>
        </w:rPr>
        <w:t>суб’єкті господарської діяльності корпоративного типу в 2005-2013 рр., од.</w:t>
      </w:r>
    </w:p>
    <w:tbl>
      <w:tblPr>
        <w:tblOverlap w:val="never"/>
        <w:tblW w:w="0" w:type="auto"/>
        <w:tblLayout w:type="fixed"/>
        <w:tblCellMar>
          <w:left w:w="10" w:type="dxa"/>
          <w:right w:w="10" w:type="dxa"/>
        </w:tblCellMar>
        <w:tblLook w:val="04A0"/>
      </w:tblPr>
      <w:tblGrid>
        <w:gridCol w:w="1646"/>
        <w:gridCol w:w="878"/>
        <w:gridCol w:w="850"/>
        <w:gridCol w:w="850"/>
        <w:gridCol w:w="994"/>
        <w:gridCol w:w="850"/>
        <w:gridCol w:w="994"/>
        <w:gridCol w:w="850"/>
        <w:gridCol w:w="850"/>
        <w:gridCol w:w="859"/>
      </w:tblGrid>
      <w:tr w:rsidR="00517B3A">
        <w:tblPrEx>
          <w:tblCellMar>
            <w:top w:w="0" w:type="dxa"/>
            <w:bottom w:w="0" w:type="dxa"/>
          </w:tblCellMar>
        </w:tblPrEx>
        <w:trPr>
          <w:trHeight w:hRule="exact" w:val="230"/>
        </w:trPr>
        <w:tc>
          <w:tcPr>
            <w:tcW w:w="1646" w:type="dxa"/>
            <w:vMerge w:val="restart"/>
            <w:tcBorders>
              <w:top w:val="single" w:sz="4" w:space="0" w:color="auto"/>
              <w:left w:val="single" w:sz="4" w:space="0" w:color="auto"/>
            </w:tcBorders>
            <w:shd w:val="clear" w:color="auto" w:fill="FFFFFF"/>
            <w:vAlign w:val="center"/>
          </w:tcPr>
          <w:p w:rsidR="00517B3A" w:rsidRDefault="00DA34F1">
            <w:pPr>
              <w:pStyle w:val="a5"/>
              <w:framePr w:w="9619" w:h="3869" w:wrap="around" w:vAnchor="page" w:hAnchor="page" w:x="1145" w:y="8955"/>
              <w:shd w:val="clear" w:color="auto" w:fill="auto"/>
              <w:spacing w:line="150" w:lineRule="exact"/>
            </w:pPr>
            <w:r>
              <w:rPr>
                <w:rStyle w:val="75pt"/>
              </w:rPr>
              <w:t>Види підприємств</w:t>
            </w:r>
          </w:p>
        </w:tc>
        <w:tc>
          <w:tcPr>
            <w:tcW w:w="7975" w:type="dxa"/>
            <w:gridSpan w:val="9"/>
            <w:tcBorders>
              <w:top w:val="single" w:sz="4" w:space="0" w:color="auto"/>
              <w:left w:val="single" w:sz="4" w:space="0" w:color="auto"/>
              <w:right w:val="single" w:sz="4" w:space="0" w:color="auto"/>
            </w:tcBorders>
            <w:shd w:val="clear" w:color="auto" w:fill="FFFFFF"/>
            <w:vAlign w:val="bottom"/>
          </w:tcPr>
          <w:p w:rsidR="00517B3A" w:rsidRDefault="00DA34F1">
            <w:pPr>
              <w:pStyle w:val="a5"/>
              <w:framePr w:w="9619" w:h="3869" w:wrap="around" w:vAnchor="page" w:hAnchor="page" w:x="1145" w:y="8955"/>
              <w:shd w:val="clear" w:color="auto" w:fill="auto"/>
              <w:spacing w:line="150" w:lineRule="exact"/>
              <w:ind w:left="3380"/>
              <w:jc w:val="left"/>
            </w:pPr>
            <w:r>
              <w:rPr>
                <w:rStyle w:val="75pt"/>
              </w:rPr>
              <w:t>Роки</w:t>
            </w:r>
          </w:p>
        </w:tc>
      </w:tr>
      <w:tr w:rsidR="00517B3A">
        <w:tblPrEx>
          <w:tblCellMar>
            <w:top w:w="0" w:type="dxa"/>
            <w:bottom w:w="0" w:type="dxa"/>
          </w:tblCellMar>
        </w:tblPrEx>
        <w:trPr>
          <w:trHeight w:hRule="exact" w:val="216"/>
        </w:trPr>
        <w:tc>
          <w:tcPr>
            <w:tcW w:w="1646" w:type="dxa"/>
            <w:vMerge/>
            <w:tcBorders>
              <w:left w:val="single" w:sz="4" w:space="0" w:color="auto"/>
            </w:tcBorders>
            <w:shd w:val="clear" w:color="auto" w:fill="FFFFFF"/>
            <w:vAlign w:val="center"/>
          </w:tcPr>
          <w:p w:rsidR="00517B3A" w:rsidRDefault="00517B3A">
            <w:pPr>
              <w:framePr w:w="9619" w:h="3869" w:wrap="around" w:vAnchor="page" w:hAnchor="page" w:x="1145" w:y="8955"/>
            </w:pPr>
          </w:p>
        </w:tc>
        <w:tc>
          <w:tcPr>
            <w:tcW w:w="878" w:type="dxa"/>
            <w:tcBorders>
              <w:top w:val="single" w:sz="4" w:space="0" w:color="auto"/>
              <w:left w:val="single" w:sz="4" w:space="0" w:color="auto"/>
            </w:tcBorders>
            <w:shd w:val="clear" w:color="auto" w:fill="FFFFFF"/>
            <w:vAlign w:val="center"/>
          </w:tcPr>
          <w:p w:rsidR="00517B3A" w:rsidRDefault="00DA34F1">
            <w:pPr>
              <w:pStyle w:val="a5"/>
              <w:framePr w:w="9619" w:h="3869" w:wrap="around" w:vAnchor="page" w:hAnchor="page" w:x="1145" w:y="8955"/>
              <w:shd w:val="clear" w:color="auto" w:fill="auto"/>
              <w:spacing w:line="140" w:lineRule="exact"/>
            </w:pPr>
            <w:r>
              <w:rPr>
                <w:rStyle w:val="7pt0pt"/>
              </w:rPr>
              <w:t>2005</w:t>
            </w:r>
          </w:p>
        </w:tc>
        <w:tc>
          <w:tcPr>
            <w:tcW w:w="850" w:type="dxa"/>
            <w:tcBorders>
              <w:top w:val="single" w:sz="4" w:space="0" w:color="auto"/>
              <w:left w:val="single" w:sz="4" w:space="0" w:color="auto"/>
            </w:tcBorders>
            <w:shd w:val="clear" w:color="auto" w:fill="FFFFFF"/>
            <w:vAlign w:val="bottom"/>
          </w:tcPr>
          <w:p w:rsidR="00517B3A" w:rsidRDefault="00DA34F1">
            <w:pPr>
              <w:pStyle w:val="a5"/>
              <w:framePr w:w="9619" w:h="3869" w:wrap="around" w:vAnchor="page" w:hAnchor="page" w:x="1145" w:y="8955"/>
              <w:shd w:val="clear" w:color="auto" w:fill="auto"/>
              <w:spacing w:line="140" w:lineRule="exact"/>
            </w:pPr>
            <w:r>
              <w:rPr>
                <w:rStyle w:val="7pt0pt"/>
              </w:rPr>
              <w:t>2006</w:t>
            </w:r>
          </w:p>
        </w:tc>
        <w:tc>
          <w:tcPr>
            <w:tcW w:w="850" w:type="dxa"/>
            <w:tcBorders>
              <w:top w:val="single" w:sz="4" w:space="0" w:color="auto"/>
              <w:left w:val="single" w:sz="4" w:space="0" w:color="auto"/>
            </w:tcBorders>
            <w:shd w:val="clear" w:color="auto" w:fill="FFFFFF"/>
            <w:vAlign w:val="center"/>
          </w:tcPr>
          <w:p w:rsidR="00517B3A" w:rsidRDefault="00DA34F1">
            <w:pPr>
              <w:pStyle w:val="a5"/>
              <w:framePr w:w="9619" w:h="3869" w:wrap="around" w:vAnchor="page" w:hAnchor="page" w:x="1145" w:y="8955"/>
              <w:shd w:val="clear" w:color="auto" w:fill="auto"/>
              <w:spacing w:line="140" w:lineRule="exact"/>
            </w:pPr>
            <w:r>
              <w:rPr>
                <w:rStyle w:val="7pt0pt"/>
              </w:rPr>
              <w:t>2007</w:t>
            </w:r>
          </w:p>
        </w:tc>
        <w:tc>
          <w:tcPr>
            <w:tcW w:w="994" w:type="dxa"/>
            <w:tcBorders>
              <w:top w:val="single" w:sz="4" w:space="0" w:color="auto"/>
              <w:left w:val="single" w:sz="4" w:space="0" w:color="auto"/>
            </w:tcBorders>
            <w:shd w:val="clear" w:color="auto" w:fill="FFFFFF"/>
            <w:vAlign w:val="bottom"/>
          </w:tcPr>
          <w:p w:rsidR="00517B3A" w:rsidRDefault="00DA34F1">
            <w:pPr>
              <w:pStyle w:val="a5"/>
              <w:framePr w:w="9619" w:h="3869" w:wrap="around" w:vAnchor="page" w:hAnchor="page" w:x="1145" w:y="8955"/>
              <w:shd w:val="clear" w:color="auto" w:fill="auto"/>
              <w:spacing w:line="140" w:lineRule="exact"/>
            </w:pPr>
            <w:r>
              <w:rPr>
                <w:rStyle w:val="7pt0pt"/>
              </w:rPr>
              <w:t>2008</w:t>
            </w:r>
          </w:p>
        </w:tc>
        <w:tc>
          <w:tcPr>
            <w:tcW w:w="850" w:type="dxa"/>
            <w:tcBorders>
              <w:top w:val="single" w:sz="4" w:space="0" w:color="auto"/>
              <w:left w:val="single" w:sz="4" w:space="0" w:color="auto"/>
            </w:tcBorders>
            <w:shd w:val="clear" w:color="auto" w:fill="FFFFFF"/>
            <w:vAlign w:val="center"/>
          </w:tcPr>
          <w:p w:rsidR="00517B3A" w:rsidRDefault="00DA34F1">
            <w:pPr>
              <w:pStyle w:val="a5"/>
              <w:framePr w:w="9619" w:h="3869" w:wrap="around" w:vAnchor="page" w:hAnchor="page" w:x="1145" w:y="8955"/>
              <w:shd w:val="clear" w:color="auto" w:fill="auto"/>
              <w:spacing w:line="140" w:lineRule="exact"/>
            </w:pPr>
            <w:r>
              <w:rPr>
                <w:rStyle w:val="7pt0pt"/>
              </w:rPr>
              <w:t>2009</w:t>
            </w:r>
          </w:p>
        </w:tc>
        <w:tc>
          <w:tcPr>
            <w:tcW w:w="994" w:type="dxa"/>
            <w:tcBorders>
              <w:top w:val="single" w:sz="4" w:space="0" w:color="auto"/>
              <w:left w:val="single" w:sz="4" w:space="0" w:color="auto"/>
            </w:tcBorders>
            <w:shd w:val="clear" w:color="auto" w:fill="FFFFFF"/>
            <w:vAlign w:val="bottom"/>
          </w:tcPr>
          <w:p w:rsidR="00517B3A" w:rsidRDefault="00DA34F1">
            <w:pPr>
              <w:pStyle w:val="a5"/>
              <w:framePr w:w="9619" w:h="3869" w:wrap="around" w:vAnchor="page" w:hAnchor="page" w:x="1145" w:y="8955"/>
              <w:shd w:val="clear" w:color="auto" w:fill="auto"/>
              <w:spacing w:line="140" w:lineRule="exact"/>
            </w:pPr>
            <w:r>
              <w:rPr>
                <w:rStyle w:val="7pt0pt"/>
              </w:rPr>
              <w:t>2010</w:t>
            </w:r>
          </w:p>
        </w:tc>
        <w:tc>
          <w:tcPr>
            <w:tcW w:w="850" w:type="dxa"/>
            <w:tcBorders>
              <w:top w:val="single" w:sz="4" w:space="0" w:color="auto"/>
              <w:left w:val="single" w:sz="4" w:space="0" w:color="auto"/>
            </w:tcBorders>
            <w:shd w:val="clear" w:color="auto" w:fill="FFFFFF"/>
            <w:vAlign w:val="bottom"/>
          </w:tcPr>
          <w:p w:rsidR="00517B3A" w:rsidRDefault="00DA34F1">
            <w:pPr>
              <w:pStyle w:val="a5"/>
              <w:framePr w:w="9619" w:h="3869" w:wrap="around" w:vAnchor="page" w:hAnchor="page" w:x="1145" w:y="8955"/>
              <w:shd w:val="clear" w:color="auto" w:fill="auto"/>
              <w:spacing w:line="140" w:lineRule="exact"/>
            </w:pPr>
            <w:r>
              <w:rPr>
                <w:rStyle w:val="7pt0pt"/>
              </w:rPr>
              <w:t>2011</w:t>
            </w:r>
          </w:p>
        </w:tc>
        <w:tc>
          <w:tcPr>
            <w:tcW w:w="850" w:type="dxa"/>
            <w:tcBorders>
              <w:top w:val="single" w:sz="4" w:space="0" w:color="auto"/>
              <w:left w:val="single" w:sz="4" w:space="0" w:color="auto"/>
            </w:tcBorders>
            <w:shd w:val="clear" w:color="auto" w:fill="FFFFFF"/>
            <w:vAlign w:val="bottom"/>
          </w:tcPr>
          <w:p w:rsidR="00517B3A" w:rsidRDefault="00DA34F1">
            <w:pPr>
              <w:pStyle w:val="a5"/>
              <w:framePr w:w="9619" w:h="3869" w:wrap="around" w:vAnchor="page" w:hAnchor="page" w:x="1145" w:y="8955"/>
              <w:shd w:val="clear" w:color="auto" w:fill="auto"/>
              <w:spacing w:line="140" w:lineRule="exact"/>
            </w:pPr>
            <w:r>
              <w:rPr>
                <w:rStyle w:val="7pt0pt"/>
              </w:rPr>
              <w:t>2012</w:t>
            </w:r>
          </w:p>
        </w:tc>
        <w:tc>
          <w:tcPr>
            <w:tcW w:w="859" w:type="dxa"/>
            <w:tcBorders>
              <w:top w:val="single" w:sz="4" w:space="0" w:color="auto"/>
              <w:left w:val="single" w:sz="4" w:space="0" w:color="auto"/>
              <w:right w:val="single" w:sz="4" w:space="0" w:color="auto"/>
            </w:tcBorders>
            <w:shd w:val="clear" w:color="auto" w:fill="FFFFFF"/>
            <w:vAlign w:val="center"/>
          </w:tcPr>
          <w:p w:rsidR="00517B3A" w:rsidRDefault="00DA34F1">
            <w:pPr>
              <w:pStyle w:val="a5"/>
              <w:framePr w:w="9619" w:h="3869" w:wrap="around" w:vAnchor="page" w:hAnchor="page" w:x="1145" w:y="8955"/>
              <w:shd w:val="clear" w:color="auto" w:fill="auto"/>
              <w:spacing w:line="140" w:lineRule="exact"/>
              <w:ind w:left="140"/>
              <w:jc w:val="left"/>
            </w:pPr>
            <w:r>
              <w:rPr>
                <w:rStyle w:val="7pt0pt"/>
              </w:rPr>
              <w:t>2013</w:t>
            </w:r>
          </w:p>
        </w:tc>
      </w:tr>
      <w:tr w:rsidR="00517B3A">
        <w:tblPrEx>
          <w:tblCellMar>
            <w:top w:w="0" w:type="dxa"/>
            <w:bottom w:w="0" w:type="dxa"/>
          </w:tblCellMar>
        </w:tblPrEx>
        <w:trPr>
          <w:trHeight w:hRule="exact" w:val="422"/>
        </w:trPr>
        <w:tc>
          <w:tcPr>
            <w:tcW w:w="1646" w:type="dxa"/>
            <w:tcBorders>
              <w:top w:val="single" w:sz="4" w:space="0" w:color="auto"/>
              <w:left w:val="single" w:sz="4" w:space="0" w:color="auto"/>
            </w:tcBorders>
            <w:shd w:val="clear" w:color="auto" w:fill="FFFFFF"/>
            <w:vAlign w:val="bottom"/>
          </w:tcPr>
          <w:p w:rsidR="00517B3A" w:rsidRDefault="00DA34F1">
            <w:pPr>
              <w:pStyle w:val="a5"/>
              <w:framePr w:w="9619" w:h="3869" w:wrap="around" w:vAnchor="page" w:hAnchor="page" w:x="1145" w:y="8955"/>
              <w:shd w:val="clear" w:color="auto" w:fill="auto"/>
              <w:spacing w:after="60" w:line="150" w:lineRule="exact"/>
              <w:ind w:left="120"/>
              <w:jc w:val="left"/>
            </w:pPr>
            <w:r>
              <w:rPr>
                <w:rStyle w:val="75pt"/>
              </w:rPr>
              <w:t>Акціонерне</w:t>
            </w:r>
          </w:p>
          <w:p w:rsidR="00517B3A" w:rsidRDefault="00DA34F1">
            <w:pPr>
              <w:pStyle w:val="a5"/>
              <w:framePr w:w="9619" w:h="3869" w:wrap="around" w:vAnchor="page" w:hAnchor="page" w:x="1145" w:y="8955"/>
              <w:shd w:val="clear" w:color="auto" w:fill="auto"/>
              <w:spacing w:before="60" w:line="150" w:lineRule="exact"/>
              <w:ind w:left="120"/>
              <w:jc w:val="left"/>
            </w:pPr>
            <w:r>
              <w:rPr>
                <w:rStyle w:val="75pt"/>
              </w:rPr>
              <w:t>товариство</w:t>
            </w:r>
          </w:p>
        </w:tc>
        <w:tc>
          <w:tcPr>
            <w:tcW w:w="878" w:type="dxa"/>
            <w:tcBorders>
              <w:top w:val="single" w:sz="4" w:space="0" w:color="auto"/>
              <w:left w:val="single" w:sz="4" w:space="0" w:color="auto"/>
            </w:tcBorders>
            <w:shd w:val="clear" w:color="auto" w:fill="FFFFFF"/>
            <w:vAlign w:val="center"/>
          </w:tcPr>
          <w:p w:rsidR="00517B3A" w:rsidRDefault="00DA34F1">
            <w:pPr>
              <w:pStyle w:val="a5"/>
              <w:framePr w:w="9619" w:h="3869" w:wrap="around" w:vAnchor="page" w:hAnchor="page" w:x="1145" w:y="8955"/>
              <w:shd w:val="clear" w:color="auto" w:fill="auto"/>
              <w:spacing w:line="150" w:lineRule="exact"/>
            </w:pPr>
            <w:r>
              <w:rPr>
                <w:rStyle w:val="75pt"/>
              </w:rPr>
              <w:t>34571</w:t>
            </w:r>
          </w:p>
        </w:tc>
        <w:tc>
          <w:tcPr>
            <w:tcW w:w="850" w:type="dxa"/>
            <w:tcBorders>
              <w:top w:val="single" w:sz="4" w:space="0" w:color="auto"/>
              <w:left w:val="single" w:sz="4" w:space="0" w:color="auto"/>
            </w:tcBorders>
            <w:shd w:val="clear" w:color="auto" w:fill="FFFFFF"/>
            <w:vAlign w:val="center"/>
          </w:tcPr>
          <w:p w:rsidR="00517B3A" w:rsidRDefault="00DA34F1">
            <w:pPr>
              <w:pStyle w:val="a5"/>
              <w:framePr w:w="9619" w:h="3869" w:wrap="around" w:vAnchor="page" w:hAnchor="page" w:x="1145" w:y="8955"/>
              <w:shd w:val="clear" w:color="auto" w:fill="auto"/>
              <w:spacing w:line="150" w:lineRule="exact"/>
            </w:pPr>
            <w:r>
              <w:rPr>
                <w:rStyle w:val="75pt"/>
              </w:rPr>
              <w:t>33976</w:t>
            </w:r>
          </w:p>
        </w:tc>
        <w:tc>
          <w:tcPr>
            <w:tcW w:w="850" w:type="dxa"/>
            <w:tcBorders>
              <w:top w:val="single" w:sz="4" w:space="0" w:color="auto"/>
              <w:left w:val="single" w:sz="4" w:space="0" w:color="auto"/>
            </w:tcBorders>
            <w:shd w:val="clear" w:color="auto" w:fill="FFFFFF"/>
            <w:vAlign w:val="center"/>
          </w:tcPr>
          <w:p w:rsidR="00517B3A" w:rsidRDefault="00DA34F1">
            <w:pPr>
              <w:pStyle w:val="a5"/>
              <w:framePr w:w="9619" w:h="3869" w:wrap="around" w:vAnchor="page" w:hAnchor="page" w:x="1145" w:y="8955"/>
              <w:shd w:val="clear" w:color="auto" w:fill="auto"/>
              <w:spacing w:line="150" w:lineRule="exact"/>
            </w:pPr>
            <w:r>
              <w:rPr>
                <w:rStyle w:val="75pt"/>
              </w:rPr>
              <w:t>33084</w:t>
            </w:r>
          </w:p>
        </w:tc>
        <w:tc>
          <w:tcPr>
            <w:tcW w:w="994" w:type="dxa"/>
            <w:tcBorders>
              <w:top w:val="single" w:sz="4" w:space="0" w:color="auto"/>
              <w:left w:val="single" w:sz="4" w:space="0" w:color="auto"/>
            </w:tcBorders>
            <w:shd w:val="clear" w:color="auto" w:fill="FFFFFF"/>
            <w:vAlign w:val="center"/>
          </w:tcPr>
          <w:p w:rsidR="00517B3A" w:rsidRDefault="00DA34F1">
            <w:pPr>
              <w:pStyle w:val="a5"/>
              <w:framePr w:w="9619" w:h="3869" w:wrap="around" w:vAnchor="page" w:hAnchor="page" w:x="1145" w:y="8955"/>
              <w:shd w:val="clear" w:color="auto" w:fill="auto"/>
              <w:spacing w:line="150" w:lineRule="exact"/>
            </w:pPr>
            <w:r>
              <w:rPr>
                <w:rStyle w:val="75pt"/>
              </w:rPr>
              <w:t>31993</w:t>
            </w:r>
          </w:p>
        </w:tc>
        <w:tc>
          <w:tcPr>
            <w:tcW w:w="850" w:type="dxa"/>
            <w:tcBorders>
              <w:top w:val="single" w:sz="4" w:space="0" w:color="auto"/>
              <w:left w:val="single" w:sz="4" w:space="0" w:color="auto"/>
            </w:tcBorders>
            <w:shd w:val="clear" w:color="auto" w:fill="FFFFFF"/>
            <w:vAlign w:val="center"/>
          </w:tcPr>
          <w:p w:rsidR="00517B3A" w:rsidRDefault="00DA34F1">
            <w:pPr>
              <w:pStyle w:val="a5"/>
              <w:framePr w:w="9619" w:h="3869" w:wrap="around" w:vAnchor="page" w:hAnchor="page" w:x="1145" w:y="8955"/>
              <w:shd w:val="clear" w:color="auto" w:fill="auto"/>
              <w:spacing w:line="150" w:lineRule="exact"/>
            </w:pPr>
            <w:r>
              <w:rPr>
                <w:rStyle w:val="75pt"/>
              </w:rPr>
              <w:t>31100</w:t>
            </w:r>
          </w:p>
        </w:tc>
        <w:tc>
          <w:tcPr>
            <w:tcW w:w="994" w:type="dxa"/>
            <w:tcBorders>
              <w:top w:val="single" w:sz="4" w:space="0" w:color="auto"/>
              <w:left w:val="single" w:sz="4" w:space="0" w:color="auto"/>
            </w:tcBorders>
            <w:shd w:val="clear" w:color="auto" w:fill="FFFFFF"/>
            <w:vAlign w:val="center"/>
          </w:tcPr>
          <w:p w:rsidR="00517B3A" w:rsidRDefault="00DA34F1">
            <w:pPr>
              <w:pStyle w:val="a5"/>
              <w:framePr w:w="9619" w:h="3869" w:wrap="around" w:vAnchor="page" w:hAnchor="page" w:x="1145" w:y="8955"/>
              <w:shd w:val="clear" w:color="auto" w:fill="auto"/>
              <w:spacing w:line="150" w:lineRule="exact"/>
            </w:pPr>
            <w:r>
              <w:rPr>
                <w:rStyle w:val="75pt"/>
              </w:rPr>
              <w:t>30169</w:t>
            </w:r>
          </w:p>
        </w:tc>
        <w:tc>
          <w:tcPr>
            <w:tcW w:w="850" w:type="dxa"/>
            <w:tcBorders>
              <w:top w:val="single" w:sz="4" w:space="0" w:color="auto"/>
              <w:left w:val="single" w:sz="4" w:space="0" w:color="auto"/>
            </w:tcBorders>
            <w:shd w:val="clear" w:color="auto" w:fill="FFFFFF"/>
            <w:vAlign w:val="center"/>
          </w:tcPr>
          <w:p w:rsidR="00517B3A" w:rsidRDefault="00DA34F1">
            <w:pPr>
              <w:pStyle w:val="a5"/>
              <w:framePr w:w="9619" w:h="3869" w:wrap="around" w:vAnchor="page" w:hAnchor="page" w:x="1145" w:y="8955"/>
              <w:shd w:val="clear" w:color="auto" w:fill="auto"/>
              <w:spacing w:line="150" w:lineRule="exact"/>
            </w:pPr>
            <w:r>
              <w:rPr>
                <w:rStyle w:val="75pt"/>
              </w:rPr>
              <w:t>28748</w:t>
            </w:r>
          </w:p>
        </w:tc>
        <w:tc>
          <w:tcPr>
            <w:tcW w:w="850" w:type="dxa"/>
            <w:tcBorders>
              <w:top w:val="single" w:sz="4" w:space="0" w:color="auto"/>
              <w:left w:val="single" w:sz="4" w:space="0" w:color="auto"/>
            </w:tcBorders>
            <w:shd w:val="clear" w:color="auto" w:fill="FFFFFF"/>
            <w:vAlign w:val="center"/>
          </w:tcPr>
          <w:p w:rsidR="00517B3A" w:rsidRDefault="00DA34F1">
            <w:pPr>
              <w:pStyle w:val="a5"/>
              <w:framePr w:w="9619" w:h="3869" w:wrap="around" w:vAnchor="page" w:hAnchor="page" w:x="1145" w:y="8955"/>
              <w:shd w:val="clear" w:color="auto" w:fill="auto"/>
              <w:spacing w:line="150" w:lineRule="exact"/>
            </w:pPr>
            <w:r>
              <w:rPr>
                <w:rStyle w:val="75pt"/>
              </w:rPr>
              <w:t>26568</w:t>
            </w:r>
          </w:p>
        </w:tc>
        <w:tc>
          <w:tcPr>
            <w:tcW w:w="859" w:type="dxa"/>
            <w:tcBorders>
              <w:top w:val="single" w:sz="4" w:space="0" w:color="auto"/>
              <w:left w:val="single" w:sz="4" w:space="0" w:color="auto"/>
              <w:right w:val="single" w:sz="4" w:space="0" w:color="auto"/>
            </w:tcBorders>
            <w:shd w:val="clear" w:color="auto" w:fill="FFFFFF"/>
            <w:vAlign w:val="center"/>
          </w:tcPr>
          <w:p w:rsidR="00517B3A" w:rsidRDefault="00DA34F1">
            <w:pPr>
              <w:pStyle w:val="a5"/>
              <w:framePr w:w="9619" w:h="3869" w:wrap="around" w:vAnchor="page" w:hAnchor="page" w:x="1145" w:y="8955"/>
              <w:shd w:val="clear" w:color="auto" w:fill="auto"/>
              <w:spacing w:line="150" w:lineRule="exact"/>
            </w:pPr>
            <w:r>
              <w:rPr>
                <w:rStyle w:val="75pt"/>
              </w:rPr>
              <w:t>25513</w:t>
            </w:r>
          </w:p>
        </w:tc>
      </w:tr>
      <w:tr w:rsidR="00517B3A">
        <w:tblPrEx>
          <w:tblCellMar>
            <w:top w:w="0" w:type="dxa"/>
            <w:bottom w:w="0" w:type="dxa"/>
          </w:tblCellMar>
        </w:tblPrEx>
        <w:trPr>
          <w:trHeight w:hRule="exact" w:val="629"/>
        </w:trPr>
        <w:tc>
          <w:tcPr>
            <w:tcW w:w="1646" w:type="dxa"/>
            <w:tcBorders>
              <w:top w:val="single" w:sz="4" w:space="0" w:color="auto"/>
              <w:left w:val="single" w:sz="4" w:space="0" w:color="auto"/>
            </w:tcBorders>
            <w:shd w:val="clear" w:color="auto" w:fill="FFFFFF"/>
            <w:vAlign w:val="bottom"/>
          </w:tcPr>
          <w:p w:rsidR="00517B3A" w:rsidRDefault="00DA34F1">
            <w:pPr>
              <w:pStyle w:val="a5"/>
              <w:framePr w:w="9619" w:h="3869" w:wrap="around" w:vAnchor="page" w:hAnchor="page" w:x="1145" w:y="8955"/>
              <w:shd w:val="clear" w:color="auto" w:fill="auto"/>
              <w:spacing w:line="206" w:lineRule="exact"/>
              <w:ind w:left="120"/>
              <w:jc w:val="left"/>
            </w:pPr>
            <w:r>
              <w:rPr>
                <w:rStyle w:val="75pt"/>
              </w:rPr>
              <w:t>Товариство з</w:t>
            </w:r>
          </w:p>
          <w:p w:rsidR="00517B3A" w:rsidRDefault="00DA34F1">
            <w:pPr>
              <w:pStyle w:val="a5"/>
              <w:framePr w:w="9619" w:h="3869" w:wrap="around" w:vAnchor="page" w:hAnchor="page" w:x="1145" w:y="8955"/>
              <w:shd w:val="clear" w:color="auto" w:fill="auto"/>
              <w:spacing w:line="206" w:lineRule="exact"/>
              <w:ind w:left="120"/>
              <w:jc w:val="left"/>
            </w:pPr>
            <w:r>
              <w:rPr>
                <w:rStyle w:val="75pt"/>
              </w:rPr>
              <w:t>обмеженою</w:t>
            </w:r>
          </w:p>
          <w:p w:rsidR="00517B3A" w:rsidRDefault="00DA34F1">
            <w:pPr>
              <w:pStyle w:val="a5"/>
              <w:framePr w:w="9619" w:h="3869" w:wrap="around" w:vAnchor="page" w:hAnchor="page" w:x="1145" w:y="8955"/>
              <w:shd w:val="clear" w:color="auto" w:fill="auto"/>
              <w:spacing w:line="206" w:lineRule="exact"/>
            </w:pPr>
            <w:r>
              <w:rPr>
                <w:rStyle w:val="75pt"/>
              </w:rPr>
              <w:t>відповідальністю</w:t>
            </w:r>
          </w:p>
        </w:tc>
        <w:tc>
          <w:tcPr>
            <w:tcW w:w="878" w:type="dxa"/>
            <w:tcBorders>
              <w:top w:val="single" w:sz="4" w:space="0" w:color="auto"/>
              <w:left w:val="single" w:sz="4" w:space="0" w:color="auto"/>
            </w:tcBorders>
            <w:shd w:val="clear" w:color="auto" w:fill="FFFFFF"/>
            <w:vAlign w:val="center"/>
          </w:tcPr>
          <w:p w:rsidR="00517B3A" w:rsidRDefault="00DA34F1">
            <w:pPr>
              <w:pStyle w:val="a5"/>
              <w:framePr w:w="9619" w:h="3869" w:wrap="around" w:vAnchor="page" w:hAnchor="page" w:x="1145" w:y="8955"/>
              <w:shd w:val="clear" w:color="auto" w:fill="auto"/>
              <w:spacing w:line="150" w:lineRule="exact"/>
            </w:pPr>
            <w:r>
              <w:rPr>
                <w:rStyle w:val="75pt"/>
              </w:rPr>
              <w:t>302942</w:t>
            </w:r>
          </w:p>
        </w:tc>
        <w:tc>
          <w:tcPr>
            <w:tcW w:w="850" w:type="dxa"/>
            <w:tcBorders>
              <w:top w:val="single" w:sz="4" w:space="0" w:color="auto"/>
              <w:left w:val="single" w:sz="4" w:space="0" w:color="auto"/>
            </w:tcBorders>
            <w:shd w:val="clear" w:color="auto" w:fill="FFFFFF"/>
            <w:vAlign w:val="center"/>
          </w:tcPr>
          <w:p w:rsidR="00517B3A" w:rsidRDefault="00DA34F1">
            <w:pPr>
              <w:pStyle w:val="a5"/>
              <w:framePr w:w="9619" w:h="3869" w:wrap="around" w:vAnchor="page" w:hAnchor="page" w:x="1145" w:y="8955"/>
              <w:shd w:val="clear" w:color="auto" w:fill="auto"/>
              <w:spacing w:line="150" w:lineRule="exact"/>
            </w:pPr>
            <w:r>
              <w:rPr>
                <w:rStyle w:val="75pt"/>
              </w:rPr>
              <w:t>325925</w:t>
            </w:r>
          </w:p>
        </w:tc>
        <w:tc>
          <w:tcPr>
            <w:tcW w:w="850" w:type="dxa"/>
            <w:tcBorders>
              <w:top w:val="single" w:sz="4" w:space="0" w:color="auto"/>
              <w:left w:val="single" w:sz="4" w:space="0" w:color="auto"/>
            </w:tcBorders>
            <w:shd w:val="clear" w:color="auto" w:fill="FFFFFF"/>
            <w:vAlign w:val="center"/>
          </w:tcPr>
          <w:p w:rsidR="00517B3A" w:rsidRDefault="00DA34F1">
            <w:pPr>
              <w:pStyle w:val="a5"/>
              <w:framePr w:w="9619" w:h="3869" w:wrap="around" w:vAnchor="page" w:hAnchor="page" w:x="1145" w:y="8955"/>
              <w:shd w:val="clear" w:color="auto" w:fill="auto"/>
              <w:spacing w:line="150" w:lineRule="exact"/>
            </w:pPr>
            <w:r>
              <w:rPr>
                <w:rStyle w:val="75pt"/>
              </w:rPr>
              <w:t>351750</w:t>
            </w:r>
          </w:p>
        </w:tc>
        <w:tc>
          <w:tcPr>
            <w:tcW w:w="994" w:type="dxa"/>
            <w:tcBorders>
              <w:top w:val="single" w:sz="4" w:space="0" w:color="auto"/>
              <w:left w:val="single" w:sz="4" w:space="0" w:color="auto"/>
            </w:tcBorders>
            <w:shd w:val="clear" w:color="auto" w:fill="FFFFFF"/>
            <w:vAlign w:val="center"/>
          </w:tcPr>
          <w:p w:rsidR="00517B3A" w:rsidRDefault="00DA34F1">
            <w:pPr>
              <w:pStyle w:val="a5"/>
              <w:framePr w:w="9619" w:h="3869" w:wrap="around" w:vAnchor="page" w:hAnchor="page" w:x="1145" w:y="8955"/>
              <w:shd w:val="clear" w:color="auto" w:fill="auto"/>
              <w:spacing w:line="150" w:lineRule="exact"/>
            </w:pPr>
            <w:r>
              <w:rPr>
                <w:rStyle w:val="75pt"/>
              </w:rPr>
              <w:t>381205</w:t>
            </w:r>
          </w:p>
        </w:tc>
        <w:tc>
          <w:tcPr>
            <w:tcW w:w="850" w:type="dxa"/>
            <w:tcBorders>
              <w:top w:val="single" w:sz="4" w:space="0" w:color="auto"/>
              <w:left w:val="single" w:sz="4" w:space="0" w:color="auto"/>
            </w:tcBorders>
            <w:shd w:val="clear" w:color="auto" w:fill="FFFFFF"/>
            <w:vAlign w:val="center"/>
          </w:tcPr>
          <w:p w:rsidR="00517B3A" w:rsidRDefault="00DA34F1">
            <w:pPr>
              <w:pStyle w:val="a5"/>
              <w:framePr w:w="9619" w:h="3869" w:wrap="around" w:vAnchor="page" w:hAnchor="page" w:x="1145" w:y="8955"/>
              <w:shd w:val="clear" w:color="auto" w:fill="auto"/>
              <w:spacing w:line="150" w:lineRule="exact"/>
            </w:pPr>
            <w:r>
              <w:rPr>
                <w:rStyle w:val="75pt"/>
              </w:rPr>
              <w:t>404525</w:t>
            </w:r>
          </w:p>
        </w:tc>
        <w:tc>
          <w:tcPr>
            <w:tcW w:w="994" w:type="dxa"/>
            <w:tcBorders>
              <w:top w:val="single" w:sz="4" w:space="0" w:color="auto"/>
              <w:left w:val="single" w:sz="4" w:space="0" w:color="auto"/>
            </w:tcBorders>
            <w:shd w:val="clear" w:color="auto" w:fill="FFFFFF"/>
            <w:vAlign w:val="center"/>
          </w:tcPr>
          <w:p w:rsidR="00517B3A" w:rsidRDefault="00DA34F1">
            <w:pPr>
              <w:pStyle w:val="a5"/>
              <w:framePr w:w="9619" w:h="3869" w:wrap="around" w:vAnchor="page" w:hAnchor="page" w:x="1145" w:y="8955"/>
              <w:shd w:val="clear" w:color="auto" w:fill="auto"/>
              <w:spacing w:line="150" w:lineRule="exact"/>
            </w:pPr>
            <w:r>
              <w:rPr>
                <w:rStyle w:val="75pt"/>
              </w:rPr>
              <w:t>418145</w:t>
            </w:r>
          </w:p>
        </w:tc>
        <w:tc>
          <w:tcPr>
            <w:tcW w:w="850" w:type="dxa"/>
            <w:tcBorders>
              <w:top w:val="single" w:sz="4" w:space="0" w:color="auto"/>
              <w:left w:val="single" w:sz="4" w:space="0" w:color="auto"/>
            </w:tcBorders>
            <w:shd w:val="clear" w:color="auto" w:fill="FFFFFF"/>
            <w:vAlign w:val="center"/>
          </w:tcPr>
          <w:p w:rsidR="00517B3A" w:rsidRDefault="00DA34F1">
            <w:pPr>
              <w:pStyle w:val="a5"/>
              <w:framePr w:w="9619" w:h="3869" w:wrap="around" w:vAnchor="page" w:hAnchor="page" w:x="1145" w:y="8955"/>
              <w:shd w:val="clear" w:color="auto" w:fill="auto"/>
              <w:spacing w:line="150" w:lineRule="exact"/>
            </w:pPr>
            <w:r>
              <w:rPr>
                <w:rStyle w:val="75pt"/>
              </w:rPr>
              <w:t>443223</w:t>
            </w:r>
          </w:p>
        </w:tc>
        <w:tc>
          <w:tcPr>
            <w:tcW w:w="850" w:type="dxa"/>
            <w:tcBorders>
              <w:top w:val="single" w:sz="4" w:space="0" w:color="auto"/>
              <w:left w:val="single" w:sz="4" w:space="0" w:color="auto"/>
            </w:tcBorders>
            <w:shd w:val="clear" w:color="auto" w:fill="FFFFFF"/>
            <w:vAlign w:val="center"/>
          </w:tcPr>
          <w:p w:rsidR="00517B3A" w:rsidRDefault="00DA34F1">
            <w:pPr>
              <w:pStyle w:val="a5"/>
              <w:framePr w:w="9619" w:h="3869" w:wrap="around" w:vAnchor="page" w:hAnchor="page" w:x="1145" w:y="8955"/>
              <w:shd w:val="clear" w:color="auto" w:fill="auto"/>
              <w:spacing w:line="150" w:lineRule="exact"/>
            </w:pPr>
            <w:r>
              <w:rPr>
                <w:rStyle w:val="75pt"/>
              </w:rPr>
              <w:t>467822</w:t>
            </w:r>
          </w:p>
        </w:tc>
        <w:tc>
          <w:tcPr>
            <w:tcW w:w="859" w:type="dxa"/>
            <w:tcBorders>
              <w:top w:val="single" w:sz="4" w:space="0" w:color="auto"/>
              <w:left w:val="single" w:sz="4" w:space="0" w:color="auto"/>
              <w:right w:val="single" w:sz="4" w:space="0" w:color="auto"/>
            </w:tcBorders>
            <w:shd w:val="clear" w:color="auto" w:fill="FFFFFF"/>
            <w:vAlign w:val="center"/>
          </w:tcPr>
          <w:p w:rsidR="00517B3A" w:rsidRDefault="00DA34F1">
            <w:pPr>
              <w:pStyle w:val="a5"/>
              <w:framePr w:w="9619" w:h="3869" w:wrap="around" w:vAnchor="page" w:hAnchor="page" w:x="1145" w:y="8955"/>
              <w:shd w:val="clear" w:color="auto" w:fill="auto"/>
              <w:spacing w:line="150" w:lineRule="exact"/>
            </w:pPr>
            <w:r>
              <w:rPr>
                <w:rStyle w:val="75pt"/>
              </w:rPr>
              <w:t>458781</w:t>
            </w:r>
          </w:p>
        </w:tc>
      </w:tr>
      <w:tr w:rsidR="00517B3A">
        <w:tblPrEx>
          <w:tblCellMar>
            <w:top w:w="0" w:type="dxa"/>
            <w:bottom w:w="0" w:type="dxa"/>
          </w:tblCellMar>
        </w:tblPrEx>
        <w:trPr>
          <w:trHeight w:hRule="exact" w:val="634"/>
        </w:trPr>
        <w:tc>
          <w:tcPr>
            <w:tcW w:w="1646" w:type="dxa"/>
            <w:tcBorders>
              <w:top w:val="single" w:sz="4" w:space="0" w:color="auto"/>
              <w:left w:val="single" w:sz="4" w:space="0" w:color="auto"/>
            </w:tcBorders>
            <w:shd w:val="clear" w:color="auto" w:fill="FFFFFF"/>
            <w:vAlign w:val="bottom"/>
          </w:tcPr>
          <w:p w:rsidR="00517B3A" w:rsidRDefault="00DA34F1">
            <w:pPr>
              <w:pStyle w:val="a5"/>
              <w:framePr w:w="9619" w:h="3869" w:wrap="around" w:vAnchor="page" w:hAnchor="page" w:x="1145" w:y="8955"/>
              <w:shd w:val="clear" w:color="auto" w:fill="auto"/>
              <w:spacing w:line="206" w:lineRule="exact"/>
              <w:ind w:left="120"/>
              <w:jc w:val="left"/>
            </w:pPr>
            <w:r>
              <w:rPr>
                <w:rStyle w:val="75pt"/>
              </w:rPr>
              <w:t>Товариство з</w:t>
            </w:r>
          </w:p>
          <w:p w:rsidR="00517B3A" w:rsidRDefault="00DA34F1">
            <w:pPr>
              <w:pStyle w:val="a5"/>
              <w:framePr w:w="9619" w:h="3869" w:wrap="around" w:vAnchor="page" w:hAnchor="page" w:x="1145" w:y="8955"/>
              <w:shd w:val="clear" w:color="auto" w:fill="auto"/>
              <w:spacing w:line="206" w:lineRule="exact"/>
              <w:ind w:left="120"/>
              <w:jc w:val="left"/>
            </w:pPr>
            <w:r>
              <w:rPr>
                <w:rStyle w:val="75pt"/>
              </w:rPr>
              <w:t>додатковою</w:t>
            </w:r>
          </w:p>
          <w:p w:rsidR="00517B3A" w:rsidRDefault="00DA34F1">
            <w:pPr>
              <w:pStyle w:val="a5"/>
              <w:framePr w:w="9619" w:h="3869" w:wrap="around" w:vAnchor="page" w:hAnchor="page" w:x="1145" w:y="8955"/>
              <w:shd w:val="clear" w:color="auto" w:fill="auto"/>
              <w:spacing w:line="206" w:lineRule="exact"/>
            </w:pPr>
            <w:r>
              <w:rPr>
                <w:rStyle w:val="75pt"/>
              </w:rPr>
              <w:t>відповідальністю</w:t>
            </w:r>
          </w:p>
        </w:tc>
        <w:tc>
          <w:tcPr>
            <w:tcW w:w="878" w:type="dxa"/>
            <w:tcBorders>
              <w:top w:val="single" w:sz="4" w:space="0" w:color="auto"/>
              <w:left w:val="single" w:sz="4" w:space="0" w:color="auto"/>
            </w:tcBorders>
            <w:shd w:val="clear" w:color="auto" w:fill="FFFFFF"/>
            <w:vAlign w:val="center"/>
          </w:tcPr>
          <w:p w:rsidR="00517B3A" w:rsidRDefault="00DA34F1">
            <w:pPr>
              <w:pStyle w:val="a5"/>
              <w:framePr w:w="9619" w:h="3869" w:wrap="around" w:vAnchor="page" w:hAnchor="page" w:x="1145" w:y="8955"/>
              <w:shd w:val="clear" w:color="auto" w:fill="auto"/>
              <w:spacing w:line="150" w:lineRule="exact"/>
            </w:pPr>
            <w:r>
              <w:rPr>
                <w:rStyle w:val="75pt"/>
              </w:rPr>
              <w:t>694</w:t>
            </w:r>
          </w:p>
        </w:tc>
        <w:tc>
          <w:tcPr>
            <w:tcW w:w="850" w:type="dxa"/>
            <w:tcBorders>
              <w:top w:val="single" w:sz="4" w:space="0" w:color="auto"/>
              <w:left w:val="single" w:sz="4" w:space="0" w:color="auto"/>
            </w:tcBorders>
            <w:shd w:val="clear" w:color="auto" w:fill="FFFFFF"/>
            <w:vAlign w:val="center"/>
          </w:tcPr>
          <w:p w:rsidR="00517B3A" w:rsidRDefault="00DA34F1">
            <w:pPr>
              <w:pStyle w:val="a5"/>
              <w:framePr w:w="9619" w:h="3869" w:wrap="around" w:vAnchor="page" w:hAnchor="page" w:x="1145" w:y="8955"/>
              <w:shd w:val="clear" w:color="auto" w:fill="auto"/>
              <w:spacing w:line="150" w:lineRule="exact"/>
            </w:pPr>
            <w:r>
              <w:rPr>
                <w:rStyle w:val="75pt"/>
              </w:rPr>
              <w:t>700</w:t>
            </w:r>
          </w:p>
        </w:tc>
        <w:tc>
          <w:tcPr>
            <w:tcW w:w="850" w:type="dxa"/>
            <w:tcBorders>
              <w:top w:val="single" w:sz="4" w:space="0" w:color="auto"/>
              <w:left w:val="single" w:sz="4" w:space="0" w:color="auto"/>
            </w:tcBorders>
            <w:shd w:val="clear" w:color="auto" w:fill="FFFFFF"/>
            <w:vAlign w:val="center"/>
          </w:tcPr>
          <w:p w:rsidR="00517B3A" w:rsidRDefault="00DA34F1">
            <w:pPr>
              <w:pStyle w:val="a5"/>
              <w:framePr w:w="9619" w:h="3869" w:wrap="around" w:vAnchor="page" w:hAnchor="page" w:x="1145" w:y="8955"/>
              <w:shd w:val="clear" w:color="auto" w:fill="auto"/>
              <w:spacing w:line="150" w:lineRule="exact"/>
            </w:pPr>
            <w:r>
              <w:rPr>
                <w:rStyle w:val="75pt"/>
              </w:rPr>
              <w:t>696</w:t>
            </w:r>
          </w:p>
        </w:tc>
        <w:tc>
          <w:tcPr>
            <w:tcW w:w="994" w:type="dxa"/>
            <w:tcBorders>
              <w:top w:val="single" w:sz="4" w:space="0" w:color="auto"/>
              <w:left w:val="single" w:sz="4" w:space="0" w:color="auto"/>
            </w:tcBorders>
            <w:shd w:val="clear" w:color="auto" w:fill="FFFFFF"/>
            <w:vAlign w:val="center"/>
          </w:tcPr>
          <w:p w:rsidR="00517B3A" w:rsidRDefault="00DA34F1">
            <w:pPr>
              <w:pStyle w:val="a5"/>
              <w:framePr w:w="9619" w:h="3869" w:wrap="around" w:vAnchor="page" w:hAnchor="page" w:x="1145" w:y="8955"/>
              <w:shd w:val="clear" w:color="auto" w:fill="auto"/>
              <w:spacing w:line="150" w:lineRule="exact"/>
            </w:pPr>
            <w:r>
              <w:rPr>
                <w:rStyle w:val="75pt"/>
              </w:rPr>
              <w:t>730</w:t>
            </w:r>
          </w:p>
        </w:tc>
        <w:tc>
          <w:tcPr>
            <w:tcW w:w="850" w:type="dxa"/>
            <w:tcBorders>
              <w:top w:val="single" w:sz="4" w:space="0" w:color="auto"/>
              <w:left w:val="single" w:sz="4" w:space="0" w:color="auto"/>
            </w:tcBorders>
            <w:shd w:val="clear" w:color="auto" w:fill="FFFFFF"/>
            <w:vAlign w:val="center"/>
          </w:tcPr>
          <w:p w:rsidR="00517B3A" w:rsidRDefault="00DA34F1">
            <w:pPr>
              <w:pStyle w:val="a5"/>
              <w:framePr w:w="9619" w:h="3869" w:wrap="around" w:vAnchor="page" w:hAnchor="page" w:x="1145" w:y="8955"/>
              <w:shd w:val="clear" w:color="auto" w:fill="auto"/>
              <w:spacing w:line="150" w:lineRule="exact"/>
            </w:pPr>
            <w:r>
              <w:rPr>
                <w:rStyle w:val="75pt"/>
              </w:rPr>
              <w:t>761</w:t>
            </w:r>
          </w:p>
        </w:tc>
        <w:tc>
          <w:tcPr>
            <w:tcW w:w="994" w:type="dxa"/>
            <w:tcBorders>
              <w:top w:val="single" w:sz="4" w:space="0" w:color="auto"/>
              <w:left w:val="single" w:sz="4" w:space="0" w:color="auto"/>
            </w:tcBorders>
            <w:shd w:val="clear" w:color="auto" w:fill="FFFFFF"/>
            <w:vAlign w:val="center"/>
          </w:tcPr>
          <w:p w:rsidR="00517B3A" w:rsidRDefault="00DA34F1">
            <w:pPr>
              <w:pStyle w:val="a5"/>
              <w:framePr w:w="9619" w:h="3869" w:wrap="around" w:vAnchor="page" w:hAnchor="page" w:x="1145" w:y="8955"/>
              <w:shd w:val="clear" w:color="auto" w:fill="auto"/>
              <w:spacing w:line="150" w:lineRule="exact"/>
            </w:pPr>
            <w:r>
              <w:rPr>
                <w:rStyle w:val="75pt"/>
              </w:rPr>
              <w:t>782</w:t>
            </w:r>
          </w:p>
        </w:tc>
        <w:tc>
          <w:tcPr>
            <w:tcW w:w="850" w:type="dxa"/>
            <w:tcBorders>
              <w:top w:val="single" w:sz="4" w:space="0" w:color="auto"/>
              <w:left w:val="single" w:sz="4" w:space="0" w:color="auto"/>
            </w:tcBorders>
            <w:shd w:val="clear" w:color="auto" w:fill="FFFFFF"/>
            <w:vAlign w:val="center"/>
          </w:tcPr>
          <w:p w:rsidR="00517B3A" w:rsidRDefault="00DA34F1">
            <w:pPr>
              <w:pStyle w:val="a5"/>
              <w:framePr w:w="9619" w:h="3869" w:wrap="around" w:vAnchor="page" w:hAnchor="page" w:x="1145" w:y="8955"/>
              <w:shd w:val="clear" w:color="auto" w:fill="auto"/>
              <w:spacing w:line="150" w:lineRule="exact"/>
            </w:pPr>
            <w:r>
              <w:rPr>
                <w:rStyle w:val="75pt"/>
              </w:rPr>
              <w:t>945</w:t>
            </w:r>
          </w:p>
        </w:tc>
        <w:tc>
          <w:tcPr>
            <w:tcW w:w="850" w:type="dxa"/>
            <w:tcBorders>
              <w:top w:val="single" w:sz="4" w:space="0" w:color="auto"/>
              <w:left w:val="single" w:sz="4" w:space="0" w:color="auto"/>
            </w:tcBorders>
            <w:shd w:val="clear" w:color="auto" w:fill="FFFFFF"/>
            <w:vAlign w:val="center"/>
          </w:tcPr>
          <w:p w:rsidR="00517B3A" w:rsidRDefault="00DA34F1">
            <w:pPr>
              <w:pStyle w:val="a5"/>
              <w:framePr w:w="9619" w:h="3869" w:wrap="around" w:vAnchor="page" w:hAnchor="page" w:x="1145" w:y="8955"/>
              <w:shd w:val="clear" w:color="auto" w:fill="auto"/>
              <w:spacing w:line="150" w:lineRule="exact"/>
            </w:pPr>
            <w:r>
              <w:rPr>
                <w:rStyle w:val="75pt"/>
              </w:rPr>
              <w:t>1420</w:t>
            </w:r>
          </w:p>
        </w:tc>
        <w:tc>
          <w:tcPr>
            <w:tcW w:w="859" w:type="dxa"/>
            <w:tcBorders>
              <w:top w:val="single" w:sz="4" w:space="0" w:color="auto"/>
              <w:left w:val="single" w:sz="4" w:space="0" w:color="auto"/>
              <w:right w:val="single" w:sz="4" w:space="0" w:color="auto"/>
            </w:tcBorders>
            <w:shd w:val="clear" w:color="auto" w:fill="FFFFFF"/>
            <w:vAlign w:val="center"/>
          </w:tcPr>
          <w:p w:rsidR="00517B3A" w:rsidRDefault="00DA34F1">
            <w:pPr>
              <w:pStyle w:val="a5"/>
              <w:framePr w:w="9619" w:h="3869" w:wrap="around" w:vAnchor="page" w:hAnchor="page" w:x="1145" w:y="8955"/>
              <w:shd w:val="clear" w:color="auto" w:fill="auto"/>
              <w:spacing w:line="150" w:lineRule="exact"/>
            </w:pPr>
            <w:r>
              <w:rPr>
                <w:rStyle w:val="75pt"/>
              </w:rPr>
              <w:t>1539</w:t>
            </w:r>
          </w:p>
        </w:tc>
      </w:tr>
      <w:tr w:rsidR="00517B3A">
        <w:tblPrEx>
          <w:tblCellMar>
            <w:top w:w="0" w:type="dxa"/>
            <w:bottom w:w="0" w:type="dxa"/>
          </w:tblCellMar>
        </w:tblPrEx>
        <w:trPr>
          <w:trHeight w:hRule="exact" w:val="216"/>
        </w:trPr>
        <w:tc>
          <w:tcPr>
            <w:tcW w:w="1646" w:type="dxa"/>
            <w:tcBorders>
              <w:top w:val="single" w:sz="4" w:space="0" w:color="auto"/>
              <w:left w:val="single" w:sz="4" w:space="0" w:color="auto"/>
            </w:tcBorders>
            <w:shd w:val="clear" w:color="auto" w:fill="FFFFFF"/>
            <w:vAlign w:val="bottom"/>
          </w:tcPr>
          <w:p w:rsidR="00517B3A" w:rsidRDefault="00DA34F1">
            <w:pPr>
              <w:pStyle w:val="a5"/>
              <w:framePr w:w="9619" w:h="3869" w:wrap="around" w:vAnchor="page" w:hAnchor="page" w:x="1145" w:y="8955"/>
              <w:shd w:val="clear" w:color="auto" w:fill="auto"/>
              <w:spacing w:line="150" w:lineRule="exact"/>
            </w:pPr>
            <w:r>
              <w:rPr>
                <w:rStyle w:val="75pt"/>
              </w:rPr>
              <w:t>Повне товариство</w:t>
            </w:r>
          </w:p>
        </w:tc>
        <w:tc>
          <w:tcPr>
            <w:tcW w:w="878" w:type="dxa"/>
            <w:tcBorders>
              <w:top w:val="single" w:sz="4" w:space="0" w:color="auto"/>
              <w:left w:val="single" w:sz="4" w:space="0" w:color="auto"/>
            </w:tcBorders>
            <w:shd w:val="clear" w:color="auto" w:fill="FFFFFF"/>
            <w:vAlign w:val="bottom"/>
          </w:tcPr>
          <w:p w:rsidR="00517B3A" w:rsidRDefault="00DA34F1">
            <w:pPr>
              <w:pStyle w:val="a5"/>
              <w:framePr w:w="9619" w:h="3869" w:wrap="around" w:vAnchor="page" w:hAnchor="page" w:x="1145" w:y="8955"/>
              <w:shd w:val="clear" w:color="auto" w:fill="auto"/>
              <w:spacing w:line="150" w:lineRule="exact"/>
            </w:pPr>
            <w:r>
              <w:rPr>
                <w:rStyle w:val="75pt"/>
              </w:rPr>
              <w:t>1988</w:t>
            </w:r>
          </w:p>
        </w:tc>
        <w:tc>
          <w:tcPr>
            <w:tcW w:w="850" w:type="dxa"/>
            <w:tcBorders>
              <w:top w:val="single" w:sz="4" w:space="0" w:color="auto"/>
              <w:left w:val="single" w:sz="4" w:space="0" w:color="auto"/>
            </w:tcBorders>
            <w:shd w:val="clear" w:color="auto" w:fill="FFFFFF"/>
            <w:vAlign w:val="bottom"/>
          </w:tcPr>
          <w:p w:rsidR="00517B3A" w:rsidRDefault="00DA34F1">
            <w:pPr>
              <w:pStyle w:val="a5"/>
              <w:framePr w:w="9619" w:h="3869" w:wrap="around" w:vAnchor="page" w:hAnchor="page" w:x="1145" w:y="8955"/>
              <w:shd w:val="clear" w:color="auto" w:fill="auto"/>
              <w:spacing w:line="150" w:lineRule="exact"/>
            </w:pPr>
            <w:r>
              <w:rPr>
                <w:rStyle w:val="75pt"/>
              </w:rPr>
              <w:t>1997</w:t>
            </w:r>
          </w:p>
        </w:tc>
        <w:tc>
          <w:tcPr>
            <w:tcW w:w="850" w:type="dxa"/>
            <w:tcBorders>
              <w:top w:val="single" w:sz="4" w:space="0" w:color="auto"/>
              <w:left w:val="single" w:sz="4" w:space="0" w:color="auto"/>
            </w:tcBorders>
            <w:shd w:val="clear" w:color="auto" w:fill="FFFFFF"/>
            <w:vAlign w:val="bottom"/>
          </w:tcPr>
          <w:p w:rsidR="00517B3A" w:rsidRDefault="00DA34F1">
            <w:pPr>
              <w:pStyle w:val="a5"/>
              <w:framePr w:w="9619" w:h="3869" w:wrap="around" w:vAnchor="page" w:hAnchor="page" w:x="1145" w:y="8955"/>
              <w:shd w:val="clear" w:color="auto" w:fill="auto"/>
              <w:spacing w:line="150" w:lineRule="exact"/>
            </w:pPr>
            <w:r>
              <w:rPr>
                <w:rStyle w:val="75pt"/>
              </w:rPr>
              <w:t>1985</w:t>
            </w:r>
          </w:p>
        </w:tc>
        <w:tc>
          <w:tcPr>
            <w:tcW w:w="994" w:type="dxa"/>
            <w:tcBorders>
              <w:top w:val="single" w:sz="4" w:space="0" w:color="auto"/>
              <w:left w:val="single" w:sz="4" w:space="0" w:color="auto"/>
            </w:tcBorders>
            <w:shd w:val="clear" w:color="auto" w:fill="FFFFFF"/>
            <w:vAlign w:val="bottom"/>
          </w:tcPr>
          <w:p w:rsidR="00517B3A" w:rsidRDefault="00DA34F1">
            <w:pPr>
              <w:pStyle w:val="a5"/>
              <w:framePr w:w="9619" w:h="3869" w:wrap="around" w:vAnchor="page" w:hAnchor="page" w:x="1145" w:y="8955"/>
              <w:shd w:val="clear" w:color="auto" w:fill="auto"/>
              <w:spacing w:line="150" w:lineRule="exact"/>
            </w:pPr>
            <w:r>
              <w:rPr>
                <w:rStyle w:val="75pt"/>
              </w:rPr>
              <w:t>1948</w:t>
            </w:r>
          </w:p>
        </w:tc>
        <w:tc>
          <w:tcPr>
            <w:tcW w:w="850" w:type="dxa"/>
            <w:tcBorders>
              <w:top w:val="single" w:sz="4" w:space="0" w:color="auto"/>
              <w:left w:val="single" w:sz="4" w:space="0" w:color="auto"/>
            </w:tcBorders>
            <w:shd w:val="clear" w:color="auto" w:fill="FFFFFF"/>
            <w:vAlign w:val="bottom"/>
          </w:tcPr>
          <w:p w:rsidR="00517B3A" w:rsidRDefault="00DA34F1">
            <w:pPr>
              <w:pStyle w:val="a5"/>
              <w:framePr w:w="9619" w:h="3869" w:wrap="around" w:vAnchor="page" w:hAnchor="page" w:x="1145" w:y="8955"/>
              <w:shd w:val="clear" w:color="auto" w:fill="auto"/>
              <w:spacing w:line="150" w:lineRule="exact"/>
            </w:pPr>
            <w:r>
              <w:rPr>
                <w:rStyle w:val="75pt"/>
              </w:rPr>
              <w:t>1939</w:t>
            </w:r>
          </w:p>
        </w:tc>
        <w:tc>
          <w:tcPr>
            <w:tcW w:w="994" w:type="dxa"/>
            <w:tcBorders>
              <w:top w:val="single" w:sz="4" w:space="0" w:color="auto"/>
              <w:left w:val="single" w:sz="4" w:space="0" w:color="auto"/>
            </w:tcBorders>
            <w:shd w:val="clear" w:color="auto" w:fill="FFFFFF"/>
            <w:vAlign w:val="bottom"/>
          </w:tcPr>
          <w:p w:rsidR="00517B3A" w:rsidRDefault="00DA34F1">
            <w:pPr>
              <w:pStyle w:val="a5"/>
              <w:framePr w:w="9619" w:h="3869" w:wrap="around" w:vAnchor="page" w:hAnchor="page" w:x="1145" w:y="8955"/>
              <w:shd w:val="clear" w:color="auto" w:fill="auto"/>
              <w:spacing w:line="150" w:lineRule="exact"/>
            </w:pPr>
            <w:r>
              <w:rPr>
                <w:rStyle w:val="75pt"/>
              </w:rPr>
              <w:t>2084</w:t>
            </w:r>
          </w:p>
        </w:tc>
        <w:tc>
          <w:tcPr>
            <w:tcW w:w="850" w:type="dxa"/>
            <w:tcBorders>
              <w:top w:val="single" w:sz="4" w:space="0" w:color="auto"/>
              <w:left w:val="single" w:sz="4" w:space="0" w:color="auto"/>
            </w:tcBorders>
            <w:shd w:val="clear" w:color="auto" w:fill="FFFFFF"/>
            <w:vAlign w:val="bottom"/>
          </w:tcPr>
          <w:p w:rsidR="00517B3A" w:rsidRDefault="00DA34F1">
            <w:pPr>
              <w:pStyle w:val="a5"/>
              <w:framePr w:w="9619" w:h="3869" w:wrap="around" w:vAnchor="page" w:hAnchor="page" w:x="1145" w:y="8955"/>
              <w:shd w:val="clear" w:color="auto" w:fill="auto"/>
              <w:spacing w:line="150" w:lineRule="exact"/>
            </w:pPr>
            <w:r>
              <w:rPr>
                <w:rStyle w:val="75pt"/>
              </w:rPr>
              <w:t>2120</w:t>
            </w:r>
          </w:p>
        </w:tc>
        <w:tc>
          <w:tcPr>
            <w:tcW w:w="850" w:type="dxa"/>
            <w:tcBorders>
              <w:top w:val="single" w:sz="4" w:space="0" w:color="auto"/>
              <w:left w:val="single" w:sz="4" w:space="0" w:color="auto"/>
            </w:tcBorders>
            <w:shd w:val="clear" w:color="auto" w:fill="FFFFFF"/>
            <w:vAlign w:val="bottom"/>
          </w:tcPr>
          <w:p w:rsidR="00517B3A" w:rsidRDefault="00DA34F1">
            <w:pPr>
              <w:pStyle w:val="a5"/>
              <w:framePr w:w="9619" w:h="3869" w:wrap="around" w:vAnchor="page" w:hAnchor="page" w:x="1145" w:y="8955"/>
              <w:shd w:val="clear" w:color="auto" w:fill="auto"/>
              <w:spacing w:line="150" w:lineRule="exact"/>
            </w:pPr>
            <w:r>
              <w:rPr>
                <w:rStyle w:val="75pt"/>
              </w:rPr>
              <w:t>2100</w:t>
            </w:r>
          </w:p>
        </w:tc>
        <w:tc>
          <w:tcPr>
            <w:tcW w:w="859" w:type="dxa"/>
            <w:tcBorders>
              <w:top w:val="single" w:sz="4" w:space="0" w:color="auto"/>
              <w:left w:val="single" w:sz="4" w:space="0" w:color="auto"/>
              <w:right w:val="single" w:sz="4" w:space="0" w:color="auto"/>
            </w:tcBorders>
            <w:shd w:val="clear" w:color="auto" w:fill="FFFFFF"/>
            <w:vAlign w:val="bottom"/>
          </w:tcPr>
          <w:p w:rsidR="00517B3A" w:rsidRDefault="00DA34F1">
            <w:pPr>
              <w:pStyle w:val="a5"/>
              <w:framePr w:w="9619" w:h="3869" w:wrap="around" w:vAnchor="page" w:hAnchor="page" w:x="1145" w:y="8955"/>
              <w:shd w:val="clear" w:color="auto" w:fill="auto"/>
              <w:spacing w:line="150" w:lineRule="exact"/>
            </w:pPr>
            <w:r>
              <w:rPr>
                <w:rStyle w:val="75pt"/>
              </w:rPr>
              <w:t>2074</w:t>
            </w:r>
          </w:p>
        </w:tc>
      </w:tr>
      <w:tr w:rsidR="00517B3A">
        <w:tblPrEx>
          <w:tblCellMar>
            <w:top w:w="0" w:type="dxa"/>
            <w:bottom w:w="0" w:type="dxa"/>
          </w:tblCellMar>
        </w:tblPrEx>
        <w:trPr>
          <w:trHeight w:hRule="exact" w:val="422"/>
        </w:trPr>
        <w:tc>
          <w:tcPr>
            <w:tcW w:w="1646" w:type="dxa"/>
            <w:tcBorders>
              <w:top w:val="single" w:sz="4" w:space="0" w:color="auto"/>
              <w:left w:val="single" w:sz="4" w:space="0" w:color="auto"/>
            </w:tcBorders>
            <w:shd w:val="clear" w:color="auto" w:fill="FFFFFF"/>
            <w:vAlign w:val="bottom"/>
          </w:tcPr>
          <w:p w:rsidR="00517B3A" w:rsidRDefault="00DA34F1">
            <w:pPr>
              <w:pStyle w:val="a5"/>
              <w:framePr w:w="9619" w:h="3869" w:wrap="around" w:vAnchor="page" w:hAnchor="page" w:x="1145" w:y="8955"/>
              <w:shd w:val="clear" w:color="auto" w:fill="auto"/>
              <w:spacing w:after="60" w:line="150" w:lineRule="exact"/>
              <w:ind w:left="120"/>
              <w:jc w:val="left"/>
            </w:pPr>
            <w:r>
              <w:rPr>
                <w:rStyle w:val="75pt"/>
              </w:rPr>
              <w:t>Командитне</w:t>
            </w:r>
          </w:p>
          <w:p w:rsidR="00517B3A" w:rsidRDefault="00DA34F1">
            <w:pPr>
              <w:pStyle w:val="a5"/>
              <w:framePr w:w="9619" w:h="3869" w:wrap="around" w:vAnchor="page" w:hAnchor="page" w:x="1145" w:y="8955"/>
              <w:shd w:val="clear" w:color="auto" w:fill="auto"/>
              <w:spacing w:before="60" w:line="150" w:lineRule="exact"/>
              <w:ind w:left="120"/>
              <w:jc w:val="left"/>
            </w:pPr>
            <w:r>
              <w:rPr>
                <w:rStyle w:val="75pt"/>
              </w:rPr>
              <w:t>товариство</w:t>
            </w:r>
          </w:p>
        </w:tc>
        <w:tc>
          <w:tcPr>
            <w:tcW w:w="878" w:type="dxa"/>
            <w:tcBorders>
              <w:top w:val="single" w:sz="4" w:space="0" w:color="auto"/>
              <w:left w:val="single" w:sz="4" w:space="0" w:color="auto"/>
            </w:tcBorders>
            <w:shd w:val="clear" w:color="auto" w:fill="FFFFFF"/>
            <w:vAlign w:val="center"/>
          </w:tcPr>
          <w:p w:rsidR="00517B3A" w:rsidRDefault="00DA34F1">
            <w:pPr>
              <w:pStyle w:val="a5"/>
              <w:framePr w:w="9619" w:h="3869" w:wrap="around" w:vAnchor="page" w:hAnchor="page" w:x="1145" w:y="8955"/>
              <w:shd w:val="clear" w:color="auto" w:fill="auto"/>
              <w:spacing w:line="150" w:lineRule="exact"/>
            </w:pPr>
            <w:r>
              <w:rPr>
                <w:rStyle w:val="75pt"/>
              </w:rPr>
              <w:t>694</w:t>
            </w:r>
          </w:p>
        </w:tc>
        <w:tc>
          <w:tcPr>
            <w:tcW w:w="850" w:type="dxa"/>
            <w:tcBorders>
              <w:top w:val="single" w:sz="4" w:space="0" w:color="auto"/>
              <w:left w:val="single" w:sz="4" w:space="0" w:color="auto"/>
            </w:tcBorders>
            <w:shd w:val="clear" w:color="auto" w:fill="FFFFFF"/>
            <w:vAlign w:val="center"/>
          </w:tcPr>
          <w:p w:rsidR="00517B3A" w:rsidRDefault="00DA34F1">
            <w:pPr>
              <w:pStyle w:val="a5"/>
              <w:framePr w:w="9619" w:h="3869" w:wrap="around" w:vAnchor="page" w:hAnchor="page" w:x="1145" w:y="8955"/>
              <w:shd w:val="clear" w:color="auto" w:fill="auto"/>
              <w:spacing w:line="150" w:lineRule="exact"/>
            </w:pPr>
            <w:r>
              <w:rPr>
                <w:rStyle w:val="75pt"/>
              </w:rPr>
              <w:t>690</w:t>
            </w:r>
          </w:p>
        </w:tc>
        <w:tc>
          <w:tcPr>
            <w:tcW w:w="850" w:type="dxa"/>
            <w:tcBorders>
              <w:top w:val="single" w:sz="4" w:space="0" w:color="auto"/>
              <w:left w:val="single" w:sz="4" w:space="0" w:color="auto"/>
            </w:tcBorders>
            <w:shd w:val="clear" w:color="auto" w:fill="FFFFFF"/>
            <w:vAlign w:val="center"/>
          </w:tcPr>
          <w:p w:rsidR="00517B3A" w:rsidRDefault="00DA34F1">
            <w:pPr>
              <w:pStyle w:val="a5"/>
              <w:framePr w:w="9619" w:h="3869" w:wrap="around" w:vAnchor="page" w:hAnchor="page" w:x="1145" w:y="8955"/>
              <w:shd w:val="clear" w:color="auto" w:fill="auto"/>
              <w:spacing w:line="150" w:lineRule="exact"/>
            </w:pPr>
            <w:r>
              <w:rPr>
                <w:rStyle w:val="75pt"/>
              </w:rPr>
              <w:t>673</w:t>
            </w:r>
          </w:p>
        </w:tc>
        <w:tc>
          <w:tcPr>
            <w:tcW w:w="994" w:type="dxa"/>
            <w:tcBorders>
              <w:top w:val="single" w:sz="4" w:space="0" w:color="auto"/>
              <w:left w:val="single" w:sz="4" w:space="0" w:color="auto"/>
            </w:tcBorders>
            <w:shd w:val="clear" w:color="auto" w:fill="FFFFFF"/>
            <w:vAlign w:val="center"/>
          </w:tcPr>
          <w:p w:rsidR="00517B3A" w:rsidRDefault="00DA34F1">
            <w:pPr>
              <w:pStyle w:val="a5"/>
              <w:framePr w:w="9619" w:h="3869" w:wrap="around" w:vAnchor="page" w:hAnchor="page" w:x="1145" w:y="8955"/>
              <w:shd w:val="clear" w:color="auto" w:fill="auto"/>
              <w:spacing w:line="150" w:lineRule="exact"/>
            </w:pPr>
            <w:r>
              <w:rPr>
                <w:rStyle w:val="75pt"/>
              </w:rPr>
              <w:t>654</w:t>
            </w:r>
          </w:p>
        </w:tc>
        <w:tc>
          <w:tcPr>
            <w:tcW w:w="850" w:type="dxa"/>
            <w:tcBorders>
              <w:top w:val="single" w:sz="4" w:space="0" w:color="auto"/>
              <w:left w:val="single" w:sz="4" w:space="0" w:color="auto"/>
            </w:tcBorders>
            <w:shd w:val="clear" w:color="auto" w:fill="FFFFFF"/>
            <w:vAlign w:val="center"/>
          </w:tcPr>
          <w:p w:rsidR="00517B3A" w:rsidRDefault="00DA34F1">
            <w:pPr>
              <w:pStyle w:val="a5"/>
              <w:framePr w:w="9619" w:h="3869" w:wrap="around" w:vAnchor="page" w:hAnchor="page" w:x="1145" w:y="8955"/>
              <w:shd w:val="clear" w:color="auto" w:fill="auto"/>
              <w:spacing w:line="150" w:lineRule="exact"/>
            </w:pPr>
            <w:r>
              <w:rPr>
                <w:rStyle w:val="75pt"/>
              </w:rPr>
              <w:t>642</w:t>
            </w:r>
          </w:p>
        </w:tc>
        <w:tc>
          <w:tcPr>
            <w:tcW w:w="994" w:type="dxa"/>
            <w:tcBorders>
              <w:top w:val="single" w:sz="4" w:space="0" w:color="auto"/>
              <w:left w:val="single" w:sz="4" w:space="0" w:color="auto"/>
            </w:tcBorders>
            <w:shd w:val="clear" w:color="auto" w:fill="FFFFFF"/>
            <w:vAlign w:val="center"/>
          </w:tcPr>
          <w:p w:rsidR="00517B3A" w:rsidRDefault="00DA34F1">
            <w:pPr>
              <w:pStyle w:val="a5"/>
              <w:framePr w:w="9619" w:h="3869" w:wrap="around" w:vAnchor="page" w:hAnchor="page" w:x="1145" w:y="8955"/>
              <w:shd w:val="clear" w:color="auto" w:fill="auto"/>
              <w:spacing w:line="150" w:lineRule="exact"/>
            </w:pPr>
            <w:r>
              <w:rPr>
                <w:rStyle w:val="75pt"/>
              </w:rPr>
              <w:t>631</w:t>
            </w:r>
          </w:p>
        </w:tc>
        <w:tc>
          <w:tcPr>
            <w:tcW w:w="850" w:type="dxa"/>
            <w:tcBorders>
              <w:top w:val="single" w:sz="4" w:space="0" w:color="auto"/>
              <w:left w:val="single" w:sz="4" w:space="0" w:color="auto"/>
            </w:tcBorders>
            <w:shd w:val="clear" w:color="auto" w:fill="FFFFFF"/>
            <w:vAlign w:val="center"/>
          </w:tcPr>
          <w:p w:rsidR="00517B3A" w:rsidRDefault="00DA34F1">
            <w:pPr>
              <w:pStyle w:val="a5"/>
              <w:framePr w:w="9619" w:h="3869" w:wrap="around" w:vAnchor="page" w:hAnchor="page" w:x="1145" w:y="8955"/>
              <w:shd w:val="clear" w:color="auto" w:fill="auto"/>
              <w:spacing w:line="150" w:lineRule="exact"/>
            </w:pPr>
            <w:r>
              <w:rPr>
                <w:rStyle w:val="75pt"/>
              </w:rPr>
              <w:t>638</w:t>
            </w:r>
          </w:p>
        </w:tc>
        <w:tc>
          <w:tcPr>
            <w:tcW w:w="850" w:type="dxa"/>
            <w:tcBorders>
              <w:top w:val="single" w:sz="4" w:space="0" w:color="auto"/>
              <w:left w:val="single" w:sz="4" w:space="0" w:color="auto"/>
            </w:tcBorders>
            <w:shd w:val="clear" w:color="auto" w:fill="FFFFFF"/>
            <w:vAlign w:val="center"/>
          </w:tcPr>
          <w:p w:rsidR="00517B3A" w:rsidRDefault="00DA34F1">
            <w:pPr>
              <w:pStyle w:val="a5"/>
              <w:framePr w:w="9619" w:h="3869" w:wrap="around" w:vAnchor="page" w:hAnchor="page" w:x="1145" w:y="8955"/>
              <w:shd w:val="clear" w:color="auto" w:fill="auto"/>
              <w:spacing w:line="150" w:lineRule="exact"/>
            </w:pPr>
            <w:r>
              <w:rPr>
                <w:rStyle w:val="75pt"/>
              </w:rPr>
              <w:t>651</w:t>
            </w:r>
          </w:p>
        </w:tc>
        <w:tc>
          <w:tcPr>
            <w:tcW w:w="859" w:type="dxa"/>
            <w:tcBorders>
              <w:top w:val="single" w:sz="4" w:space="0" w:color="auto"/>
              <w:left w:val="single" w:sz="4" w:space="0" w:color="auto"/>
              <w:right w:val="single" w:sz="4" w:space="0" w:color="auto"/>
            </w:tcBorders>
            <w:shd w:val="clear" w:color="auto" w:fill="FFFFFF"/>
            <w:vAlign w:val="center"/>
          </w:tcPr>
          <w:p w:rsidR="00517B3A" w:rsidRDefault="00DA34F1">
            <w:pPr>
              <w:pStyle w:val="a5"/>
              <w:framePr w:w="9619" w:h="3869" w:wrap="around" w:vAnchor="page" w:hAnchor="page" w:x="1145" w:y="8955"/>
              <w:shd w:val="clear" w:color="auto" w:fill="auto"/>
              <w:spacing w:line="150" w:lineRule="exact"/>
            </w:pPr>
            <w:r>
              <w:rPr>
                <w:rStyle w:val="75pt"/>
              </w:rPr>
              <w:t>638</w:t>
            </w:r>
          </w:p>
        </w:tc>
      </w:tr>
      <w:tr w:rsidR="00517B3A">
        <w:tblPrEx>
          <w:tblCellMar>
            <w:top w:w="0" w:type="dxa"/>
            <w:bottom w:w="0" w:type="dxa"/>
          </w:tblCellMar>
        </w:tblPrEx>
        <w:trPr>
          <w:trHeight w:hRule="exact" w:val="221"/>
        </w:trPr>
        <w:tc>
          <w:tcPr>
            <w:tcW w:w="1646" w:type="dxa"/>
            <w:tcBorders>
              <w:top w:val="single" w:sz="4" w:space="0" w:color="auto"/>
              <w:left w:val="single" w:sz="4" w:space="0" w:color="auto"/>
            </w:tcBorders>
            <w:shd w:val="clear" w:color="auto" w:fill="FFFFFF"/>
            <w:vAlign w:val="bottom"/>
          </w:tcPr>
          <w:p w:rsidR="00517B3A" w:rsidRDefault="00DA34F1">
            <w:pPr>
              <w:pStyle w:val="a5"/>
              <w:framePr w:w="9619" w:h="3869" w:wrap="around" w:vAnchor="page" w:hAnchor="page" w:x="1145" w:y="8955"/>
              <w:shd w:val="clear" w:color="auto" w:fill="auto"/>
              <w:spacing w:line="150" w:lineRule="exact"/>
              <w:ind w:left="120"/>
              <w:jc w:val="left"/>
            </w:pPr>
            <w:r>
              <w:rPr>
                <w:rStyle w:val="75pt"/>
              </w:rPr>
              <w:t>Асоціація</w:t>
            </w:r>
          </w:p>
        </w:tc>
        <w:tc>
          <w:tcPr>
            <w:tcW w:w="878" w:type="dxa"/>
            <w:tcBorders>
              <w:top w:val="single" w:sz="4" w:space="0" w:color="auto"/>
              <w:left w:val="single" w:sz="4" w:space="0" w:color="auto"/>
            </w:tcBorders>
            <w:shd w:val="clear" w:color="auto" w:fill="FFFFFF"/>
            <w:vAlign w:val="bottom"/>
          </w:tcPr>
          <w:p w:rsidR="00517B3A" w:rsidRDefault="00DA34F1">
            <w:pPr>
              <w:pStyle w:val="a5"/>
              <w:framePr w:w="9619" w:h="3869" w:wrap="around" w:vAnchor="page" w:hAnchor="page" w:x="1145" w:y="8955"/>
              <w:shd w:val="clear" w:color="auto" w:fill="auto"/>
              <w:spacing w:line="150" w:lineRule="exact"/>
            </w:pPr>
            <w:r>
              <w:rPr>
                <w:rStyle w:val="75pt"/>
              </w:rPr>
              <w:t>2679</w:t>
            </w:r>
          </w:p>
        </w:tc>
        <w:tc>
          <w:tcPr>
            <w:tcW w:w="850" w:type="dxa"/>
            <w:tcBorders>
              <w:top w:val="single" w:sz="4" w:space="0" w:color="auto"/>
              <w:left w:val="single" w:sz="4" w:space="0" w:color="auto"/>
            </w:tcBorders>
            <w:shd w:val="clear" w:color="auto" w:fill="FFFFFF"/>
            <w:vAlign w:val="bottom"/>
          </w:tcPr>
          <w:p w:rsidR="00517B3A" w:rsidRDefault="00DA34F1">
            <w:pPr>
              <w:pStyle w:val="a5"/>
              <w:framePr w:w="9619" w:h="3869" w:wrap="around" w:vAnchor="page" w:hAnchor="page" w:x="1145" w:y="8955"/>
              <w:shd w:val="clear" w:color="auto" w:fill="auto"/>
              <w:spacing w:line="150" w:lineRule="exact"/>
            </w:pPr>
            <w:r>
              <w:rPr>
                <w:rStyle w:val="75pt"/>
              </w:rPr>
              <w:t>2751</w:t>
            </w:r>
          </w:p>
        </w:tc>
        <w:tc>
          <w:tcPr>
            <w:tcW w:w="850" w:type="dxa"/>
            <w:tcBorders>
              <w:top w:val="single" w:sz="4" w:space="0" w:color="auto"/>
              <w:left w:val="single" w:sz="4" w:space="0" w:color="auto"/>
            </w:tcBorders>
            <w:shd w:val="clear" w:color="auto" w:fill="FFFFFF"/>
            <w:vAlign w:val="bottom"/>
          </w:tcPr>
          <w:p w:rsidR="00517B3A" w:rsidRDefault="00DA34F1">
            <w:pPr>
              <w:pStyle w:val="a5"/>
              <w:framePr w:w="9619" w:h="3869" w:wrap="around" w:vAnchor="page" w:hAnchor="page" w:x="1145" w:y="8955"/>
              <w:shd w:val="clear" w:color="auto" w:fill="auto"/>
              <w:spacing w:line="150" w:lineRule="exact"/>
            </w:pPr>
            <w:r>
              <w:rPr>
                <w:rStyle w:val="75pt"/>
              </w:rPr>
              <w:t>2841</w:t>
            </w:r>
          </w:p>
        </w:tc>
        <w:tc>
          <w:tcPr>
            <w:tcW w:w="994" w:type="dxa"/>
            <w:tcBorders>
              <w:top w:val="single" w:sz="4" w:space="0" w:color="auto"/>
              <w:left w:val="single" w:sz="4" w:space="0" w:color="auto"/>
            </w:tcBorders>
            <w:shd w:val="clear" w:color="auto" w:fill="FFFFFF"/>
            <w:vAlign w:val="bottom"/>
          </w:tcPr>
          <w:p w:rsidR="00517B3A" w:rsidRDefault="00DA34F1">
            <w:pPr>
              <w:pStyle w:val="a5"/>
              <w:framePr w:w="9619" w:h="3869" w:wrap="around" w:vAnchor="page" w:hAnchor="page" w:x="1145" w:y="8955"/>
              <w:shd w:val="clear" w:color="auto" w:fill="auto"/>
              <w:spacing w:line="150" w:lineRule="exact"/>
            </w:pPr>
            <w:r>
              <w:rPr>
                <w:rStyle w:val="75pt"/>
              </w:rPr>
              <w:t>2953</w:t>
            </w:r>
          </w:p>
        </w:tc>
        <w:tc>
          <w:tcPr>
            <w:tcW w:w="850" w:type="dxa"/>
            <w:tcBorders>
              <w:top w:val="single" w:sz="4" w:space="0" w:color="auto"/>
              <w:left w:val="single" w:sz="4" w:space="0" w:color="auto"/>
            </w:tcBorders>
            <w:shd w:val="clear" w:color="auto" w:fill="FFFFFF"/>
            <w:vAlign w:val="bottom"/>
          </w:tcPr>
          <w:p w:rsidR="00517B3A" w:rsidRDefault="00DA34F1">
            <w:pPr>
              <w:pStyle w:val="a5"/>
              <w:framePr w:w="9619" w:h="3869" w:wrap="around" w:vAnchor="page" w:hAnchor="page" w:x="1145" w:y="8955"/>
              <w:shd w:val="clear" w:color="auto" w:fill="auto"/>
              <w:spacing w:line="150" w:lineRule="exact"/>
            </w:pPr>
            <w:r>
              <w:rPr>
                <w:rStyle w:val="75pt"/>
              </w:rPr>
              <w:t>3057</w:t>
            </w:r>
          </w:p>
        </w:tc>
        <w:tc>
          <w:tcPr>
            <w:tcW w:w="994" w:type="dxa"/>
            <w:tcBorders>
              <w:top w:val="single" w:sz="4" w:space="0" w:color="auto"/>
              <w:left w:val="single" w:sz="4" w:space="0" w:color="auto"/>
            </w:tcBorders>
            <w:shd w:val="clear" w:color="auto" w:fill="FFFFFF"/>
            <w:vAlign w:val="bottom"/>
          </w:tcPr>
          <w:p w:rsidR="00517B3A" w:rsidRDefault="00DA34F1">
            <w:pPr>
              <w:pStyle w:val="a5"/>
              <w:framePr w:w="9619" w:h="3869" w:wrap="around" w:vAnchor="page" w:hAnchor="page" w:x="1145" w:y="8955"/>
              <w:shd w:val="clear" w:color="auto" w:fill="auto"/>
              <w:spacing w:line="150" w:lineRule="exact"/>
            </w:pPr>
            <w:r>
              <w:rPr>
                <w:rStyle w:val="75pt"/>
              </w:rPr>
              <w:t>3125</w:t>
            </w:r>
          </w:p>
        </w:tc>
        <w:tc>
          <w:tcPr>
            <w:tcW w:w="850" w:type="dxa"/>
            <w:tcBorders>
              <w:top w:val="single" w:sz="4" w:space="0" w:color="auto"/>
              <w:left w:val="single" w:sz="4" w:space="0" w:color="auto"/>
            </w:tcBorders>
            <w:shd w:val="clear" w:color="auto" w:fill="FFFFFF"/>
            <w:vAlign w:val="bottom"/>
          </w:tcPr>
          <w:p w:rsidR="00517B3A" w:rsidRDefault="00DA34F1">
            <w:pPr>
              <w:pStyle w:val="a5"/>
              <w:framePr w:w="9619" w:h="3869" w:wrap="around" w:vAnchor="page" w:hAnchor="page" w:x="1145" w:y="8955"/>
              <w:shd w:val="clear" w:color="auto" w:fill="auto"/>
              <w:spacing w:line="150" w:lineRule="exact"/>
            </w:pPr>
            <w:r>
              <w:rPr>
                <w:rStyle w:val="75pt"/>
              </w:rPr>
              <w:t>3180</w:t>
            </w:r>
          </w:p>
        </w:tc>
        <w:tc>
          <w:tcPr>
            <w:tcW w:w="850" w:type="dxa"/>
            <w:tcBorders>
              <w:top w:val="single" w:sz="4" w:space="0" w:color="auto"/>
              <w:left w:val="single" w:sz="4" w:space="0" w:color="auto"/>
            </w:tcBorders>
            <w:shd w:val="clear" w:color="auto" w:fill="FFFFFF"/>
            <w:vAlign w:val="bottom"/>
          </w:tcPr>
          <w:p w:rsidR="00517B3A" w:rsidRDefault="00DA34F1">
            <w:pPr>
              <w:pStyle w:val="a5"/>
              <w:framePr w:w="9619" w:h="3869" w:wrap="around" w:vAnchor="page" w:hAnchor="page" w:x="1145" w:y="8955"/>
              <w:shd w:val="clear" w:color="auto" w:fill="auto"/>
              <w:spacing w:line="150" w:lineRule="exact"/>
            </w:pPr>
            <w:r>
              <w:rPr>
                <w:rStyle w:val="75pt"/>
              </w:rPr>
              <w:t>3222</w:t>
            </w:r>
          </w:p>
        </w:tc>
        <w:tc>
          <w:tcPr>
            <w:tcW w:w="859" w:type="dxa"/>
            <w:tcBorders>
              <w:top w:val="single" w:sz="4" w:space="0" w:color="auto"/>
              <w:left w:val="single" w:sz="4" w:space="0" w:color="auto"/>
              <w:right w:val="single" w:sz="4" w:space="0" w:color="auto"/>
            </w:tcBorders>
            <w:shd w:val="clear" w:color="auto" w:fill="FFFFFF"/>
            <w:vAlign w:val="bottom"/>
          </w:tcPr>
          <w:p w:rsidR="00517B3A" w:rsidRDefault="00DA34F1">
            <w:pPr>
              <w:pStyle w:val="a5"/>
              <w:framePr w:w="9619" w:h="3869" w:wrap="around" w:vAnchor="page" w:hAnchor="page" w:x="1145" w:y="8955"/>
              <w:shd w:val="clear" w:color="auto" w:fill="auto"/>
              <w:spacing w:line="150" w:lineRule="exact"/>
            </w:pPr>
            <w:r>
              <w:rPr>
                <w:rStyle w:val="75pt"/>
              </w:rPr>
              <w:t>3194</w:t>
            </w:r>
          </w:p>
        </w:tc>
      </w:tr>
      <w:tr w:rsidR="00517B3A">
        <w:tblPrEx>
          <w:tblCellMar>
            <w:top w:w="0" w:type="dxa"/>
            <w:bottom w:w="0" w:type="dxa"/>
          </w:tblCellMar>
        </w:tblPrEx>
        <w:trPr>
          <w:trHeight w:hRule="exact" w:val="216"/>
        </w:trPr>
        <w:tc>
          <w:tcPr>
            <w:tcW w:w="1646" w:type="dxa"/>
            <w:tcBorders>
              <w:top w:val="single" w:sz="4" w:space="0" w:color="auto"/>
              <w:left w:val="single" w:sz="4" w:space="0" w:color="auto"/>
            </w:tcBorders>
            <w:shd w:val="clear" w:color="auto" w:fill="FFFFFF"/>
            <w:vAlign w:val="bottom"/>
          </w:tcPr>
          <w:p w:rsidR="00517B3A" w:rsidRDefault="00DA34F1">
            <w:pPr>
              <w:pStyle w:val="a5"/>
              <w:framePr w:w="9619" w:h="3869" w:wrap="around" w:vAnchor="page" w:hAnchor="page" w:x="1145" w:y="8955"/>
              <w:shd w:val="clear" w:color="auto" w:fill="auto"/>
              <w:spacing w:line="150" w:lineRule="exact"/>
              <w:ind w:left="120"/>
              <w:jc w:val="left"/>
            </w:pPr>
            <w:r>
              <w:rPr>
                <w:rStyle w:val="75pt"/>
              </w:rPr>
              <w:t>Корпорація</w:t>
            </w:r>
          </w:p>
        </w:tc>
        <w:tc>
          <w:tcPr>
            <w:tcW w:w="878" w:type="dxa"/>
            <w:tcBorders>
              <w:top w:val="single" w:sz="4" w:space="0" w:color="auto"/>
              <w:left w:val="single" w:sz="4" w:space="0" w:color="auto"/>
            </w:tcBorders>
            <w:shd w:val="clear" w:color="auto" w:fill="FFFFFF"/>
            <w:vAlign w:val="bottom"/>
          </w:tcPr>
          <w:p w:rsidR="00517B3A" w:rsidRDefault="00DA34F1">
            <w:pPr>
              <w:pStyle w:val="a5"/>
              <w:framePr w:w="9619" w:h="3869" w:wrap="around" w:vAnchor="page" w:hAnchor="page" w:x="1145" w:y="8955"/>
              <w:shd w:val="clear" w:color="auto" w:fill="auto"/>
              <w:spacing w:line="150" w:lineRule="exact"/>
            </w:pPr>
            <w:r>
              <w:rPr>
                <w:rStyle w:val="75pt"/>
              </w:rPr>
              <w:t>798</w:t>
            </w:r>
          </w:p>
        </w:tc>
        <w:tc>
          <w:tcPr>
            <w:tcW w:w="850" w:type="dxa"/>
            <w:tcBorders>
              <w:top w:val="single" w:sz="4" w:space="0" w:color="auto"/>
              <w:left w:val="single" w:sz="4" w:space="0" w:color="auto"/>
            </w:tcBorders>
            <w:shd w:val="clear" w:color="auto" w:fill="FFFFFF"/>
            <w:vAlign w:val="bottom"/>
          </w:tcPr>
          <w:p w:rsidR="00517B3A" w:rsidRDefault="00DA34F1">
            <w:pPr>
              <w:pStyle w:val="a5"/>
              <w:framePr w:w="9619" w:h="3869" w:wrap="around" w:vAnchor="page" w:hAnchor="page" w:x="1145" w:y="8955"/>
              <w:shd w:val="clear" w:color="auto" w:fill="auto"/>
              <w:spacing w:line="150" w:lineRule="exact"/>
            </w:pPr>
            <w:r>
              <w:rPr>
                <w:rStyle w:val="75pt"/>
              </w:rPr>
              <w:t>824</w:t>
            </w:r>
          </w:p>
        </w:tc>
        <w:tc>
          <w:tcPr>
            <w:tcW w:w="850" w:type="dxa"/>
            <w:tcBorders>
              <w:top w:val="single" w:sz="4" w:space="0" w:color="auto"/>
              <w:left w:val="single" w:sz="4" w:space="0" w:color="auto"/>
            </w:tcBorders>
            <w:shd w:val="clear" w:color="auto" w:fill="FFFFFF"/>
            <w:vAlign w:val="bottom"/>
          </w:tcPr>
          <w:p w:rsidR="00517B3A" w:rsidRDefault="00DA34F1">
            <w:pPr>
              <w:pStyle w:val="a5"/>
              <w:framePr w:w="9619" w:h="3869" w:wrap="around" w:vAnchor="page" w:hAnchor="page" w:x="1145" w:y="8955"/>
              <w:shd w:val="clear" w:color="auto" w:fill="auto"/>
              <w:spacing w:line="150" w:lineRule="exact"/>
            </w:pPr>
            <w:r>
              <w:rPr>
                <w:rStyle w:val="75pt"/>
              </w:rPr>
              <w:t>842</w:t>
            </w:r>
          </w:p>
        </w:tc>
        <w:tc>
          <w:tcPr>
            <w:tcW w:w="994" w:type="dxa"/>
            <w:tcBorders>
              <w:top w:val="single" w:sz="4" w:space="0" w:color="auto"/>
              <w:left w:val="single" w:sz="4" w:space="0" w:color="auto"/>
            </w:tcBorders>
            <w:shd w:val="clear" w:color="auto" w:fill="FFFFFF"/>
            <w:vAlign w:val="bottom"/>
          </w:tcPr>
          <w:p w:rsidR="00517B3A" w:rsidRDefault="00DA34F1">
            <w:pPr>
              <w:pStyle w:val="a5"/>
              <w:framePr w:w="9619" w:h="3869" w:wrap="around" w:vAnchor="page" w:hAnchor="page" w:x="1145" w:y="8955"/>
              <w:shd w:val="clear" w:color="auto" w:fill="auto"/>
              <w:spacing w:line="150" w:lineRule="exact"/>
            </w:pPr>
            <w:r>
              <w:rPr>
                <w:rStyle w:val="75pt"/>
              </w:rPr>
              <w:t>849</w:t>
            </w:r>
          </w:p>
        </w:tc>
        <w:tc>
          <w:tcPr>
            <w:tcW w:w="850" w:type="dxa"/>
            <w:tcBorders>
              <w:top w:val="single" w:sz="4" w:space="0" w:color="auto"/>
              <w:left w:val="single" w:sz="4" w:space="0" w:color="auto"/>
            </w:tcBorders>
            <w:shd w:val="clear" w:color="auto" w:fill="FFFFFF"/>
            <w:vAlign w:val="bottom"/>
          </w:tcPr>
          <w:p w:rsidR="00517B3A" w:rsidRDefault="00DA34F1">
            <w:pPr>
              <w:pStyle w:val="a5"/>
              <w:framePr w:w="9619" w:h="3869" w:wrap="around" w:vAnchor="page" w:hAnchor="page" w:x="1145" w:y="8955"/>
              <w:shd w:val="clear" w:color="auto" w:fill="auto"/>
              <w:spacing w:line="150" w:lineRule="exact"/>
            </w:pPr>
            <w:r>
              <w:rPr>
                <w:rStyle w:val="75pt"/>
              </w:rPr>
              <w:t>862</w:t>
            </w:r>
          </w:p>
        </w:tc>
        <w:tc>
          <w:tcPr>
            <w:tcW w:w="994" w:type="dxa"/>
            <w:tcBorders>
              <w:top w:val="single" w:sz="4" w:space="0" w:color="auto"/>
              <w:left w:val="single" w:sz="4" w:space="0" w:color="auto"/>
            </w:tcBorders>
            <w:shd w:val="clear" w:color="auto" w:fill="FFFFFF"/>
            <w:vAlign w:val="bottom"/>
          </w:tcPr>
          <w:p w:rsidR="00517B3A" w:rsidRDefault="00DA34F1">
            <w:pPr>
              <w:pStyle w:val="a5"/>
              <w:framePr w:w="9619" w:h="3869" w:wrap="around" w:vAnchor="page" w:hAnchor="page" w:x="1145" w:y="8955"/>
              <w:shd w:val="clear" w:color="auto" w:fill="auto"/>
              <w:spacing w:line="150" w:lineRule="exact"/>
            </w:pPr>
            <w:r>
              <w:rPr>
                <w:rStyle w:val="75pt"/>
              </w:rPr>
              <w:t>866</w:t>
            </w:r>
          </w:p>
        </w:tc>
        <w:tc>
          <w:tcPr>
            <w:tcW w:w="850" w:type="dxa"/>
            <w:tcBorders>
              <w:top w:val="single" w:sz="4" w:space="0" w:color="auto"/>
              <w:left w:val="single" w:sz="4" w:space="0" w:color="auto"/>
            </w:tcBorders>
            <w:shd w:val="clear" w:color="auto" w:fill="FFFFFF"/>
            <w:vAlign w:val="bottom"/>
          </w:tcPr>
          <w:p w:rsidR="00517B3A" w:rsidRDefault="00DA34F1">
            <w:pPr>
              <w:pStyle w:val="a5"/>
              <w:framePr w:w="9619" w:h="3869" w:wrap="around" w:vAnchor="page" w:hAnchor="page" w:x="1145" w:y="8955"/>
              <w:shd w:val="clear" w:color="auto" w:fill="auto"/>
              <w:spacing w:line="150" w:lineRule="exact"/>
            </w:pPr>
            <w:r>
              <w:rPr>
                <w:rStyle w:val="75pt"/>
              </w:rPr>
              <w:t>872</w:t>
            </w:r>
          </w:p>
        </w:tc>
        <w:tc>
          <w:tcPr>
            <w:tcW w:w="850" w:type="dxa"/>
            <w:tcBorders>
              <w:top w:val="single" w:sz="4" w:space="0" w:color="auto"/>
              <w:left w:val="single" w:sz="4" w:space="0" w:color="auto"/>
            </w:tcBorders>
            <w:shd w:val="clear" w:color="auto" w:fill="FFFFFF"/>
            <w:vAlign w:val="bottom"/>
          </w:tcPr>
          <w:p w:rsidR="00517B3A" w:rsidRDefault="00DA34F1">
            <w:pPr>
              <w:pStyle w:val="a5"/>
              <w:framePr w:w="9619" w:h="3869" w:wrap="around" w:vAnchor="page" w:hAnchor="page" w:x="1145" w:y="8955"/>
              <w:shd w:val="clear" w:color="auto" w:fill="auto"/>
              <w:spacing w:line="150" w:lineRule="exact"/>
            </w:pPr>
            <w:r>
              <w:rPr>
                <w:rStyle w:val="75pt"/>
              </w:rPr>
              <w:t>862</w:t>
            </w:r>
          </w:p>
        </w:tc>
        <w:tc>
          <w:tcPr>
            <w:tcW w:w="859" w:type="dxa"/>
            <w:tcBorders>
              <w:top w:val="single" w:sz="4" w:space="0" w:color="auto"/>
              <w:left w:val="single" w:sz="4" w:space="0" w:color="auto"/>
              <w:right w:val="single" w:sz="4" w:space="0" w:color="auto"/>
            </w:tcBorders>
            <w:shd w:val="clear" w:color="auto" w:fill="FFFFFF"/>
            <w:vAlign w:val="bottom"/>
          </w:tcPr>
          <w:p w:rsidR="00517B3A" w:rsidRDefault="00DA34F1">
            <w:pPr>
              <w:pStyle w:val="a5"/>
              <w:framePr w:w="9619" w:h="3869" w:wrap="around" w:vAnchor="page" w:hAnchor="page" w:x="1145" w:y="8955"/>
              <w:shd w:val="clear" w:color="auto" w:fill="auto"/>
              <w:spacing w:line="150" w:lineRule="exact"/>
            </w:pPr>
            <w:r>
              <w:rPr>
                <w:rStyle w:val="75pt"/>
              </w:rPr>
              <w:t>852</w:t>
            </w:r>
          </w:p>
        </w:tc>
      </w:tr>
      <w:tr w:rsidR="00517B3A">
        <w:tblPrEx>
          <w:tblCellMar>
            <w:top w:w="0" w:type="dxa"/>
            <w:bottom w:w="0" w:type="dxa"/>
          </w:tblCellMar>
        </w:tblPrEx>
        <w:trPr>
          <w:trHeight w:hRule="exact" w:val="216"/>
        </w:trPr>
        <w:tc>
          <w:tcPr>
            <w:tcW w:w="1646" w:type="dxa"/>
            <w:tcBorders>
              <w:top w:val="single" w:sz="4" w:space="0" w:color="auto"/>
              <w:left w:val="single" w:sz="4" w:space="0" w:color="auto"/>
            </w:tcBorders>
            <w:shd w:val="clear" w:color="auto" w:fill="FFFFFF"/>
            <w:vAlign w:val="bottom"/>
          </w:tcPr>
          <w:p w:rsidR="00517B3A" w:rsidRDefault="00DA34F1">
            <w:pPr>
              <w:pStyle w:val="a5"/>
              <w:framePr w:w="9619" w:h="3869" w:wrap="around" w:vAnchor="page" w:hAnchor="page" w:x="1145" w:y="8955"/>
              <w:shd w:val="clear" w:color="auto" w:fill="auto"/>
              <w:spacing w:line="150" w:lineRule="exact"/>
              <w:ind w:left="120"/>
              <w:jc w:val="left"/>
            </w:pPr>
            <w:r>
              <w:rPr>
                <w:rStyle w:val="75pt"/>
              </w:rPr>
              <w:t>Консорціум</w:t>
            </w:r>
          </w:p>
        </w:tc>
        <w:tc>
          <w:tcPr>
            <w:tcW w:w="878" w:type="dxa"/>
            <w:tcBorders>
              <w:top w:val="single" w:sz="4" w:space="0" w:color="auto"/>
              <w:left w:val="single" w:sz="4" w:space="0" w:color="auto"/>
            </w:tcBorders>
            <w:shd w:val="clear" w:color="auto" w:fill="FFFFFF"/>
            <w:vAlign w:val="bottom"/>
          </w:tcPr>
          <w:p w:rsidR="00517B3A" w:rsidRDefault="00DA34F1">
            <w:pPr>
              <w:pStyle w:val="a5"/>
              <w:framePr w:w="9619" w:h="3869" w:wrap="around" w:vAnchor="page" w:hAnchor="page" w:x="1145" w:y="8955"/>
              <w:shd w:val="clear" w:color="auto" w:fill="auto"/>
              <w:spacing w:line="150" w:lineRule="exact"/>
            </w:pPr>
            <w:r>
              <w:rPr>
                <w:rStyle w:val="75pt"/>
              </w:rPr>
              <w:t>77</w:t>
            </w:r>
          </w:p>
        </w:tc>
        <w:tc>
          <w:tcPr>
            <w:tcW w:w="850" w:type="dxa"/>
            <w:tcBorders>
              <w:top w:val="single" w:sz="4" w:space="0" w:color="auto"/>
              <w:left w:val="single" w:sz="4" w:space="0" w:color="auto"/>
            </w:tcBorders>
            <w:shd w:val="clear" w:color="auto" w:fill="FFFFFF"/>
            <w:vAlign w:val="bottom"/>
          </w:tcPr>
          <w:p w:rsidR="00517B3A" w:rsidRDefault="00DA34F1">
            <w:pPr>
              <w:pStyle w:val="a5"/>
              <w:framePr w:w="9619" w:h="3869" w:wrap="around" w:vAnchor="page" w:hAnchor="page" w:x="1145" w:y="8955"/>
              <w:shd w:val="clear" w:color="auto" w:fill="auto"/>
              <w:spacing w:line="150" w:lineRule="exact"/>
            </w:pPr>
            <w:r>
              <w:rPr>
                <w:rStyle w:val="75pt"/>
              </w:rPr>
              <w:t>80</w:t>
            </w:r>
          </w:p>
        </w:tc>
        <w:tc>
          <w:tcPr>
            <w:tcW w:w="850" w:type="dxa"/>
            <w:tcBorders>
              <w:top w:val="single" w:sz="4" w:space="0" w:color="auto"/>
              <w:left w:val="single" w:sz="4" w:space="0" w:color="auto"/>
            </w:tcBorders>
            <w:shd w:val="clear" w:color="auto" w:fill="FFFFFF"/>
            <w:vAlign w:val="bottom"/>
          </w:tcPr>
          <w:p w:rsidR="00517B3A" w:rsidRDefault="00DA34F1">
            <w:pPr>
              <w:pStyle w:val="a5"/>
              <w:framePr w:w="9619" w:h="3869" w:wrap="around" w:vAnchor="page" w:hAnchor="page" w:x="1145" w:y="8955"/>
              <w:shd w:val="clear" w:color="auto" w:fill="auto"/>
              <w:spacing w:line="150" w:lineRule="exact"/>
            </w:pPr>
            <w:r>
              <w:rPr>
                <w:rStyle w:val="75pt"/>
              </w:rPr>
              <w:t>84</w:t>
            </w:r>
          </w:p>
        </w:tc>
        <w:tc>
          <w:tcPr>
            <w:tcW w:w="994" w:type="dxa"/>
            <w:tcBorders>
              <w:top w:val="single" w:sz="4" w:space="0" w:color="auto"/>
              <w:left w:val="single" w:sz="4" w:space="0" w:color="auto"/>
            </w:tcBorders>
            <w:shd w:val="clear" w:color="auto" w:fill="FFFFFF"/>
            <w:vAlign w:val="bottom"/>
          </w:tcPr>
          <w:p w:rsidR="00517B3A" w:rsidRDefault="00DA34F1">
            <w:pPr>
              <w:pStyle w:val="a5"/>
              <w:framePr w:w="9619" w:h="3869" w:wrap="around" w:vAnchor="page" w:hAnchor="page" w:x="1145" w:y="8955"/>
              <w:shd w:val="clear" w:color="auto" w:fill="auto"/>
              <w:spacing w:line="150" w:lineRule="exact"/>
            </w:pPr>
            <w:r>
              <w:rPr>
                <w:rStyle w:val="75pt"/>
              </w:rPr>
              <w:t>84</w:t>
            </w:r>
          </w:p>
        </w:tc>
        <w:tc>
          <w:tcPr>
            <w:tcW w:w="850" w:type="dxa"/>
            <w:tcBorders>
              <w:top w:val="single" w:sz="4" w:space="0" w:color="auto"/>
              <w:left w:val="single" w:sz="4" w:space="0" w:color="auto"/>
            </w:tcBorders>
            <w:shd w:val="clear" w:color="auto" w:fill="FFFFFF"/>
            <w:vAlign w:val="bottom"/>
          </w:tcPr>
          <w:p w:rsidR="00517B3A" w:rsidRDefault="00DA34F1">
            <w:pPr>
              <w:pStyle w:val="a5"/>
              <w:framePr w:w="9619" w:h="3869" w:wrap="around" w:vAnchor="page" w:hAnchor="page" w:x="1145" w:y="8955"/>
              <w:shd w:val="clear" w:color="auto" w:fill="auto"/>
              <w:spacing w:line="150" w:lineRule="exact"/>
            </w:pPr>
            <w:r>
              <w:rPr>
                <w:rStyle w:val="75pt"/>
              </w:rPr>
              <w:t>89</w:t>
            </w:r>
          </w:p>
        </w:tc>
        <w:tc>
          <w:tcPr>
            <w:tcW w:w="994" w:type="dxa"/>
            <w:tcBorders>
              <w:top w:val="single" w:sz="4" w:space="0" w:color="auto"/>
              <w:left w:val="single" w:sz="4" w:space="0" w:color="auto"/>
            </w:tcBorders>
            <w:shd w:val="clear" w:color="auto" w:fill="FFFFFF"/>
            <w:vAlign w:val="bottom"/>
          </w:tcPr>
          <w:p w:rsidR="00517B3A" w:rsidRDefault="00DA34F1">
            <w:pPr>
              <w:pStyle w:val="a5"/>
              <w:framePr w:w="9619" w:h="3869" w:wrap="around" w:vAnchor="page" w:hAnchor="page" w:x="1145" w:y="8955"/>
              <w:shd w:val="clear" w:color="auto" w:fill="auto"/>
              <w:spacing w:line="150" w:lineRule="exact"/>
            </w:pPr>
            <w:r>
              <w:rPr>
                <w:rStyle w:val="75pt"/>
              </w:rPr>
              <w:t>92</w:t>
            </w:r>
          </w:p>
        </w:tc>
        <w:tc>
          <w:tcPr>
            <w:tcW w:w="850" w:type="dxa"/>
            <w:tcBorders>
              <w:top w:val="single" w:sz="4" w:space="0" w:color="auto"/>
              <w:left w:val="single" w:sz="4" w:space="0" w:color="auto"/>
            </w:tcBorders>
            <w:shd w:val="clear" w:color="auto" w:fill="FFFFFF"/>
            <w:vAlign w:val="bottom"/>
          </w:tcPr>
          <w:p w:rsidR="00517B3A" w:rsidRDefault="00DA34F1">
            <w:pPr>
              <w:pStyle w:val="a5"/>
              <w:framePr w:w="9619" w:h="3869" w:wrap="around" w:vAnchor="page" w:hAnchor="page" w:x="1145" w:y="8955"/>
              <w:shd w:val="clear" w:color="auto" w:fill="auto"/>
              <w:spacing w:line="150" w:lineRule="exact"/>
            </w:pPr>
            <w:r>
              <w:rPr>
                <w:rStyle w:val="75pt"/>
              </w:rPr>
              <w:t>92</w:t>
            </w:r>
          </w:p>
        </w:tc>
        <w:tc>
          <w:tcPr>
            <w:tcW w:w="850" w:type="dxa"/>
            <w:tcBorders>
              <w:top w:val="single" w:sz="4" w:space="0" w:color="auto"/>
              <w:left w:val="single" w:sz="4" w:space="0" w:color="auto"/>
            </w:tcBorders>
            <w:shd w:val="clear" w:color="auto" w:fill="FFFFFF"/>
            <w:vAlign w:val="bottom"/>
          </w:tcPr>
          <w:p w:rsidR="00517B3A" w:rsidRDefault="00DA34F1">
            <w:pPr>
              <w:pStyle w:val="a5"/>
              <w:framePr w:w="9619" w:h="3869" w:wrap="around" w:vAnchor="page" w:hAnchor="page" w:x="1145" w:y="8955"/>
              <w:shd w:val="clear" w:color="auto" w:fill="auto"/>
              <w:spacing w:line="150" w:lineRule="exact"/>
            </w:pPr>
            <w:r>
              <w:rPr>
                <w:rStyle w:val="75pt"/>
              </w:rPr>
              <w:t>94</w:t>
            </w:r>
          </w:p>
        </w:tc>
        <w:tc>
          <w:tcPr>
            <w:tcW w:w="859" w:type="dxa"/>
            <w:tcBorders>
              <w:top w:val="single" w:sz="4" w:space="0" w:color="auto"/>
              <w:left w:val="single" w:sz="4" w:space="0" w:color="auto"/>
              <w:right w:val="single" w:sz="4" w:space="0" w:color="auto"/>
            </w:tcBorders>
            <w:shd w:val="clear" w:color="auto" w:fill="FFFFFF"/>
            <w:vAlign w:val="bottom"/>
          </w:tcPr>
          <w:p w:rsidR="00517B3A" w:rsidRDefault="00DA34F1">
            <w:pPr>
              <w:pStyle w:val="a5"/>
              <w:framePr w:w="9619" w:h="3869" w:wrap="around" w:vAnchor="page" w:hAnchor="page" w:x="1145" w:y="8955"/>
              <w:shd w:val="clear" w:color="auto" w:fill="auto"/>
              <w:spacing w:line="150" w:lineRule="exact"/>
            </w:pPr>
            <w:r>
              <w:rPr>
                <w:rStyle w:val="75pt"/>
              </w:rPr>
              <w:t>93</w:t>
            </w:r>
          </w:p>
        </w:tc>
      </w:tr>
      <w:tr w:rsidR="00517B3A">
        <w:tblPrEx>
          <w:tblCellMar>
            <w:top w:w="0" w:type="dxa"/>
            <w:bottom w:w="0" w:type="dxa"/>
          </w:tblCellMar>
        </w:tblPrEx>
        <w:trPr>
          <w:trHeight w:hRule="exact" w:val="216"/>
        </w:trPr>
        <w:tc>
          <w:tcPr>
            <w:tcW w:w="1646" w:type="dxa"/>
            <w:tcBorders>
              <w:top w:val="single" w:sz="4" w:space="0" w:color="auto"/>
              <w:left w:val="single" w:sz="4" w:space="0" w:color="auto"/>
            </w:tcBorders>
            <w:shd w:val="clear" w:color="auto" w:fill="FFFFFF"/>
            <w:vAlign w:val="bottom"/>
          </w:tcPr>
          <w:p w:rsidR="00517B3A" w:rsidRDefault="00DA34F1">
            <w:pPr>
              <w:pStyle w:val="a5"/>
              <w:framePr w:w="9619" w:h="3869" w:wrap="around" w:vAnchor="page" w:hAnchor="page" w:x="1145" w:y="8955"/>
              <w:shd w:val="clear" w:color="auto" w:fill="auto"/>
              <w:spacing w:line="150" w:lineRule="exact"/>
              <w:ind w:left="120"/>
              <w:jc w:val="left"/>
            </w:pPr>
            <w:r>
              <w:rPr>
                <w:rStyle w:val="75pt"/>
              </w:rPr>
              <w:t>Концерн</w:t>
            </w:r>
          </w:p>
        </w:tc>
        <w:tc>
          <w:tcPr>
            <w:tcW w:w="878" w:type="dxa"/>
            <w:tcBorders>
              <w:top w:val="single" w:sz="4" w:space="0" w:color="auto"/>
              <w:left w:val="single" w:sz="4" w:space="0" w:color="auto"/>
            </w:tcBorders>
            <w:shd w:val="clear" w:color="auto" w:fill="FFFFFF"/>
            <w:vAlign w:val="bottom"/>
          </w:tcPr>
          <w:p w:rsidR="00517B3A" w:rsidRDefault="00DA34F1">
            <w:pPr>
              <w:pStyle w:val="a5"/>
              <w:framePr w:w="9619" w:h="3869" w:wrap="around" w:vAnchor="page" w:hAnchor="page" w:x="1145" w:y="8955"/>
              <w:shd w:val="clear" w:color="auto" w:fill="auto"/>
              <w:spacing w:line="150" w:lineRule="exact"/>
            </w:pPr>
            <w:r>
              <w:rPr>
                <w:rStyle w:val="75pt"/>
              </w:rPr>
              <w:t>397</w:t>
            </w:r>
          </w:p>
        </w:tc>
        <w:tc>
          <w:tcPr>
            <w:tcW w:w="850" w:type="dxa"/>
            <w:tcBorders>
              <w:top w:val="single" w:sz="4" w:space="0" w:color="auto"/>
              <w:left w:val="single" w:sz="4" w:space="0" w:color="auto"/>
            </w:tcBorders>
            <w:shd w:val="clear" w:color="auto" w:fill="FFFFFF"/>
            <w:vAlign w:val="bottom"/>
          </w:tcPr>
          <w:p w:rsidR="00517B3A" w:rsidRDefault="00DA34F1">
            <w:pPr>
              <w:pStyle w:val="a5"/>
              <w:framePr w:w="9619" w:h="3869" w:wrap="around" w:vAnchor="page" w:hAnchor="page" w:x="1145" w:y="8955"/>
              <w:shd w:val="clear" w:color="auto" w:fill="auto"/>
              <w:spacing w:line="150" w:lineRule="exact"/>
            </w:pPr>
            <w:r>
              <w:rPr>
                <w:rStyle w:val="75pt"/>
              </w:rPr>
              <w:t>406</w:t>
            </w:r>
          </w:p>
        </w:tc>
        <w:tc>
          <w:tcPr>
            <w:tcW w:w="850" w:type="dxa"/>
            <w:tcBorders>
              <w:top w:val="single" w:sz="4" w:space="0" w:color="auto"/>
              <w:left w:val="single" w:sz="4" w:space="0" w:color="auto"/>
            </w:tcBorders>
            <w:shd w:val="clear" w:color="auto" w:fill="FFFFFF"/>
            <w:vAlign w:val="bottom"/>
          </w:tcPr>
          <w:p w:rsidR="00517B3A" w:rsidRDefault="00DA34F1">
            <w:pPr>
              <w:pStyle w:val="a5"/>
              <w:framePr w:w="9619" w:h="3869" w:wrap="around" w:vAnchor="page" w:hAnchor="page" w:x="1145" w:y="8955"/>
              <w:shd w:val="clear" w:color="auto" w:fill="auto"/>
              <w:spacing w:line="150" w:lineRule="exact"/>
            </w:pPr>
            <w:r>
              <w:rPr>
                <w:rStyle w:val="75pt"/>
              </w:rPr>
              <w:t>403</w:t>
            </w:r>
          </w:p>
        </w:tc>
        <w:tc>
          <w:tcPr>
            <w:tcW w:w="994" w:type="dxa"/>
            <w:tcBorders>
              <w:top w:val="single" w:sz="4" w:space="0" w:color="auto"/>
              <w:left w:val="single" w:sz="4" w:space="0" w:color="auto"/>
            </w:tcBorders>
            <w:shd w:val="clear" w:color="auto" w:fill="FFFFFF"/>
            <w:vAlign w:val="bottom"/>
          </w:tcPr>
          <w:p w:rsidR="00517B3A" w:rsidRDefault="00DA34F1">
            <w:pPr>
              <w:pStyle w:val="a5"/>
              <w:framePr w:w="9619" w:h="3869" w:wrap="around" w:vAnchor="page" w:hAnchor="page" w:x="1145" w:y="8955"/>
              <w:shd w:val="clear" w:color="auto" w:fill="auto"/>
              <w:spacing w:line="150" w:lineRule="exact"/>
            </w:pPr>
            <w:r>
              <w:rPr>
                <w:rStyle w:val="75pt"/>
              </w:rPr>
              <w:t>400</w:t>
            </w:r>
          </w:p>
        </w:tc>
        <w:tc>
          <w:tcPr>
            <w:tcW w:w="850" w:type="dxa"/>
            <w:tcBorders>
              <w:top w:val="single" w:sz="4" w:space="0" w:color="auto"/>
              <w:left w:val="single" w:sz="4" w:space="0" w:color="auto"/>
            </w:tcBorders>
            <w:shd w:val="clear" w:color="auto" w:fill="FFFFFF"/>
            <w:vAlign w:val="bottom"/>
          </w:tcPr>
          <w:p w:rsidR="00517B3A" w:rsidRDefault="00DA34F1">
            <w:pPr>
              <w:pStyle w:val="a5"/>
              <w:framePr w:w="9619" w:h="3869" w:wrap="around" w:vAnchor="page" w:hAnchor="page" w:x="1145" w:y="8955"/>
              <w:shd w:val="clear" w:color="auto" w:fill="auto"/>
              <w:spacing w:line="150" w:lineRule="exact"/>
            </w:pPr>
            <w:r>
              <w:rPr>
                <w:rStyle w:val="75pt"/>
              </w:rPr>
              <w:t>396</w:t>
            </w:r>
          </w:p>
        </w:tc>
        <w:tc>
          <w:tcPr>
            <w:tcW w:w="994" w:type="dxa"/>
            <w:tcBorders>
              <w:top w:val="single" w:sz="4" w:space="0" w:color="auto"/>
              <w:left w:val="single" w:sz="4" w:space="0" w:color="auto"/>
            </w:tcBorders>
            <w:shd w:val="clear" w:color="auto" w:fill="FFFFFF"/>
            <w:vAlign w:val="bottom"/>
          </w:tcPr>
          <w:p w:rsidR="00517B3A" w:rsidRDefault="00DA34F1">
            <w:pPr>
              <w:pStyle w:val="a5"/>
              <w:framePr w:w="9619" w:h="3869" w:wrap="around" w:vAnchor="page" w:hAnchor="page" w:x="1145" w:y="8955"/>
              <w:shd w:val="clear" w:color="auto" w:fill="auto"/>
              <w:spacing w:line="150" w:lineRule="exact"/>
            </w:pPr>
            <w:r>
              <w:rPr>
                <w:rStyle w:val="75pt"/>
              </w:rPr>
              <w:t>390</w:t>
            </w:r>
          </w:p>
        </w:tc>
        <w:tc>
          <w:tcPr>
            <w:tcW w:w="850" w:type="dxa"/>
            <w:tcBorders>
              <w:top w:val="single" w:sz="4" w:space="0" w:color="auto"/>
              <w:left w:val="single" w:sz="4" w:space="0" w:color="auto"/>
            </w:tcBorders>
            <w:shd w:val="clear" w:color="auto" w:fill="FFFFFF"/>
            <w:vAlign w:val="bottom"/>
          </w:tcPr>
          <w:p w:rsidR="00517B3A" w:rsidRDefault="00DA34F1">
            <w:pPr>
              <w:pStyle w:val="a5"/>
              <w:framePr w:w="9619" w:h="3869" w:wrap="around" w:vAnchor="page" w:hAnchor="page" w:x="1145" w:y="8955"/>
              <w:shd w:val="clear" w:color="auto" w:fill="auto"/>
              <w:spacing w:line="150" w:lineRule="exact"/>
            </w:pPr>
            <w:r>
              <w:rPr>
                <w:rStyle w:val="75pt"/>
              </w:rPr>
              <w:t>387</w:t>
            </w:r>
          </w:p>
        </w:tc>
        <w:tc>
          <w:tcPr>
            <w:tcW w:w="850" w:type="dxa"/>
            <w:tcBorders>
              <w:top w:val="single" w:sz="4" w:space="0" w:color="auto"/>
              <w:left w:val="single" w:sz="4" w:space="0" w:color="auto"/>
            </w:tcBorders>
            <w:shd w:val="clear" w:color="auto" w:fill="FFFFFF"/>
            <w:vAlign w:val="bottom"/>
          </w:tcPr>
          <w:p w:rsidR="00517B3A" w:rsidRDefault="00DA34F1">
            <w:pPr>
              <w:pStyle w:val="a5"/>
              <w:framePr w:w="9619" w:h="3869" w:wrap="around" w:vAnchor="page" w:hAnchor="page" w:x="1145" w:y="8955"/>
              <w:shd w:val="clear" w:color="auto" w:fill="auto"/>
              <w:spacing w:line="150" w:lineRule="exact"/>
            </w:pPr>
            <w:r>
              <w:rPr>
                <w:rStyle w:val="75pt"/>
              </w:rPr>
              <w:t>373</w:t>
            </w:r>
          </w:p>
        </w:tc>
        <w:tc>
          <w:tcPr>
            <w:tcW w:w="859" w:type="dxa"/>
            <w:tcBorders>
              <w:top w:val="single" w:sz="4" w:space="0" w:color="auto"/>
              <w:left w:val="single" w:sz="4" w:space="0" w:color="auto"/>
              <w:right w:val="single" w:sz="4" w:space="0" w:color="auto"/>
            </w:tcBorders>
            <w:shd w:val="clear" w:color="auto" w:fill="FFFFFF"/>
            <w:vAlign w:val="bottom"/>
          </w:tcPr>
          <w:p w:rsidR="00517B3A" w:rsidRDefault="00DA34F1">
            <w:pPr>
              <w:pStyle w:val="a5"/>
              <w:framePr w:w="9619" w:h="3869" w:wrap="around" w:vAnchor="page" w:hAnchor="page" w:x="1145" w:y="8955"/>
              <w:shd w:val="clear" w:color="auto" w:fill="auto"/>
              <w:spacing w:line="150" w:lineRule="exact"/>
            </w:pPr>
            <w:r>
              <w:rPr>
                <w:rStyle w:val="75pt"/>
              </w:rPr>
              <w:t>359</w:t>
            </w:r>
          </w:p>
        </w:tc>
      </w:tr>
      <w:tr w:rsidR="00517B3A">
        <w:tblPrEx>
          <w:tblCellMar>
            <w:top w:w="0" w:type="dxa"/>
            <w:bottom w:w="0" w:type="dxa"/>
          </w:tblCellMar>
        </w:tblPrEx>
        <w:trPr>
          <w:trHeight w:hRule="exact" w:val="230"/>
        </w:trPr>
        <w:tc>
          <w:tcPr>
            <w:tcW w:w="1646" w:type="dxa"/>
            <w:tcBorders>
              <w:top w:val="single" w:sz="4" w:space="0" w:color="auto"/>
              <w:left w:val="single" w:sz="4" w:space="0" w:color="auto"/>
              <w:bottom w:val="single" w:sz="4" w:space="0" w:color="auto"/>
            </w:tcBorders>
            <w:shd w:val="clear" w:color="auto" w:fill="FFFFFF"/>
            <w:vAlign w:val="bottom"/>
          </w:tcPr>
          <w:p w:rsidR="00517B3A" w:rsidRDefault="00DA34F1">
            <w:pPr>
              <w:pStyle w:val="a5"/>
              <w:framePr w:w="9619" w:h="3869" w:wrap="around" w:vAnchor="page" w:hAnchor="page" w:x="1145" w:y="8955"/>
              <w:shd w:val="clear" w:color="auto" w:fill="auto"/>
              <w:spacing w:line="140" w:lineRule="exact"/>
            </w:pPr>
            <w:r>
              <w:rPr>
                <w:rStyle w:val="7pt0pt"/>
              </w:rPr>
              <w:t>Всього</w:t>
            </w:r>
          </w:p>
        </w:tc>
        <w:tc>
          <w:tcPr>
            <w:tcW w:w="878" w:type="dxa"/>
            <w:tcBorders>
              <w:top w:val="single" w:sz="4" w:space="0" w:color="auto"/>
              <w:left w:val="single" w:sz="4" w:space="0" w:color="auto"/>
              <w:bottom w:val="single" w:sz="4" w:space="0" w:color="auto"/>
            </w:tcBorders>
            <w:shd w:val="clear" w:color="auto" w:fill="FFFFFF"/>
            <w:vAlign w:val="bottom"/>
          </w:tcPr>
          <w:p w:rsidR="00517B3A" w:rsidRDefault="00DA34F1">
            <w:pPr>
              <w:pStyle w:val="a5"/>
              <w:framePr w:w="9619" w:h="3869" w:wrap="around" w:vAnchor="page" w:hAnchor="page" w:x="1145" w:y="8955"/>
              <w:shd w:val="clear" w:color="auto" w:fill="auto"/>
              <w:spacing w:line="140" w:lineRule="exact"/>
            </w:pPr>
            <w:r>
              <w:rPr>
                <w:rStyle w:val="7pt0pt"/>
              </w:rPr>
              <w:t>1023396</w:t>
            </w:r>
          </w:p>
        </w:tc>
        <w:tc>
          <w:tcPr>
            <w:tcW w:w="850" w:type="dxa"/>
            <w:tcBorders>
              <w:top w:val="single" w:sz="4" w:space="0" w:color="auto"/>
              <w:left w:val="single" w:sz="4" w:space="0" w:color="auto"/>
              <w:bottom w:val="single" w:sz="4" w:space="0" w:color="auto"/>
            </w:tcBorders>
            <w:shd w:val="clear" w:color="auto" w:fill="FFFFFF"/>
            <w:vAlign w:val="bottom"/>
          </w:tcPr>
          <w:p w:rsidR="00517B3A" w:rsidRDefault="00DA34F1">
            <w:pPr>
              <w:pStyle w:val="a5"/>
              <w:framePr w:w="9619" w:h="3869" w:wrap="around" w:vAnchor="page" w:hAnchor="page" w:x="1145" w:y="8955"/>
              <w:shd w:val="clear" w:color="auto" w:fill="auto"/>
              <w:spacing w:line="140" w:lineRule="exact"/>
            </w:pPr>
            <w:r>
              <w:rPr>
                <w:rStyle w:val="7pt0pt"/>
              </w:rPr>
              <w:t>1070705</w:t>
            </w:r>
          </w:p>
        </w:tc>
        <w:tc>
          <w:tcPr>
            <w:tcW w:w="850" w:type="dxa"/>
            <w:tcBorders>
              <w:top w:val="single" w:sz="4" w:space="0" w:color="auto"/>
              <w:left w:val="single" w:sz="4" w:space="0" w:color="auto"/>
              <w:bottom w:val="single" w:sz="4" w:space="0" w:color="auto"/>
            </w:tcBorders>
            <w:shd w:val="clear" w:color="auto" w:fill="FFFFFF"/>
            <w:vAlign w:val="bottom"/>
          </w:tcPr>
          <w:p w:rsidR="00517B3A" w:rsidRDefault="00DA34F1">
            <w:pPr>
              <w:pStyle w:val="a5"/>
              <w:framePr w:w="9619" w:h="3869" w:wrap="around" w:vAnchor="page" w:hAnchor="page" w:x="1145" w:y="8955"/>
              <w:shd w:val="clear" w:color="auto" w:fill="auto"/>
              <w:spacing w:line="140" w:lineRule="exact"/>
            </w:pPr>
            <w:r>
              <w:rPr>
                <w:rStyle w:val="7pt0pt"/>
              </w:rPr>
              <w:t>1133200</w:t>
            </w:r>
          </w:p>
        </w:tc>
        <w:tc>
          <w:tcPr>
            <w:tcW w:w="994" w:type="dxa"/>
            <w:tcBorders>
              <w:top w:val="single" w:sz="4" w:space="0" w:color="auto"/>
              <w:left w:val="single" w:sz="4" w:space="0" w:color="auto"/>
              <w:bottom w:val="single" w:sz="4" w:space="0" w:color="auto"/>
            </w:tcBorders>
            <w:shd w:val="clear" w:color="auto" w:fill="FFFFFF"/>
            <w:vAlign w:val="bottom"/>
          </w:tcPr>
          <w:p w:rsidR="00517B3A" w:rsidRDefault="00DA34F1">
            <w:pPr>
              <w:pStyle w:val="a5"/>
              <w:framePr w:w="9619" w:h="3869" w:wrap="around" w:vAnchor="page" w:hAnchor="page" w:x="1145" w:y="8955"/>
              <w:shd w:val="clear" w:color="auto" w:fill="auto"/>
              <w:spacing w:line="140" w:lineRule="exact"/>
            </w:pPr>
            <w:r>
              <w:rPr>
                <w:rStyle w:val="7pt0pt"/>
              </w:rPr>
              <w:t>1187020</w:t>
            </w:r>
          </w:p>
        </w:tc>
        <w:tc>
          <w:tcPr>
            <w:tcW w:w="850" w:type="dxa"/>
            <w:tcBorders>
              <w:top w:val="single" w:sz="4" w:space="0" w:color="auto"/>
              <w:left w:val="single" w:sz="4" w:space="0" w:color="auto"/>
              <w:bottom w:val="single" w:sz="4" w:space="0" w:color="auto"/>
            </w:tcBorders>
            <w:shd w:val="clear" w:color="auto" w:fill="FFFFFF"/>
            <w:vAlign w:val="bottom"/>
          </w:tcPr>
          <w:p w:rsidR="00517B3A" w:rsidRDefault="00DA34F1">
            <w:pPr>
              <w:pStyle w:val="a5"/>
              <w:framePr w:w="9619" w:h="3869" w:wrap="around" w:vAnchor="page" w:hAnchor="page" w:x="1145" w:y="8955"/>
              <w:shd w:val="clear" w:color="auto" w:fill="auto"/>
              <w:spacing w:line="140" w:lineRule="exact"/>
            </w:pPr>
            <w:r>
              <w:rPr>
                <w:rStyle w:val="7pt0pt"/>
              </w:rPr>
              <w:t>1228888</w:t>
            </w:r>
          </w:p>
        </w:tc>
        <w:tc>
          <w:tcPr>
            <w:tcW w:w="994" w:type="dxa"/>
            <w:tcBorders>
              <w:top w:val="single" w:sz="4" w:space="0" w:color="auto"/>
              <w:left w:val="single" w:sz="4" w:space="0" w:color="auto"/>
              <w:bottom w:val="single" w:sz="4" w:space="0" w:color="auto"/>
            </w:tcBorders>
            <w:shd w:val="clear" w:color="auto" w:fill="FFFFFF"/>
            <w:vAlign w:val="bottom"/>
          </w:tcPr>
          <w:p w:rsidR="00517B3A" w:rsidRDefault="00DA34F1">
            <w:pPr>
              <w:pStyle w:val="a5"/>
              <w:framePr w:w="9619" w:h="3869" w:wrap="around" w:vAnchor="page" w:hAnchor="page" w:x="1145" w:y="8955"/>
              <w:shd w:val="clear" w:color="auto" w:fill="auto"/>
              <w:spacing w:line="140" w:lineRule="exact"/>
            </w:pPr>
            <w:r>
              <w:rPr>
                <w:rStyle w:val="7pt0pt"/>
              </w:rPr>
              <w:t>1258513</w:t>
            </w:r>
          </w:p>
        </w:tc>
        <w:tc>
          <w:tcPr>
            <w:tcW w:w="850" w:type="dxa"/>
            <w:tcBorders>
              <w:top w:val="single" w:sz="4" w:space="0" w:color="auto"/>
              <w:left w:val="single" w:sz="4" w:space="0" w:color="auto"/>
              <w:bottom w:val="single" w:sz="4" w:space="0" w:color="auto"/>
            </w:tcBorders>
            <w:shd w:val="clear" w:color="auto" w:fill="FFFFFF"/>
            <w:vAlign w:val="bottom"/>
          </w:tcPr>
          <w:p w:rsidR="00517B3A" w:rsidRDefault="00DA34F1">
            <w:pPr>
              <w:pStyle w:val="a5"/>
              <w:framePr w:w="9619" w:h="3869" w:wrap="around" w:vAnchor="page" w:hAnchor="page" w:x="1145" w:y="8955"/>
              <w:shd w:val="clear" w:color="auto" w:fill="auto"/>
              <w:spacing w:line="140" w:lineRule="exact"/>
            </w:pPr>
            <w:r>
              <w:rPr>
                <w:rStyle w:val="7pt0pt"/>
              </w:rPr>
              <w:t>1294641</w:t>
            </w:r>
          </w:p>
        </w:tc>
        <w:tc>
          <w:tcPr>
            <w:tcW w:w="850" w:type="dxa"/>
            <w:tcBorders>
              <w:top w:val="single" w:sz="4" w:space="0" w:color="auto"/>
              <w:left w:val="single" w:sz="4" w:space="0" w:color="auto"/>
              <w:bottom w:val="single" w:sz="4" w:space="0" w:color="auto"/>
            </w:tcBorders>
            <w:shd w:val="clear" w:color="auto" w:fill="FFFFFF"/>
            <w:vAlign w:val="bottom"/>
          </w:tcPr>
          <w:p w:rsidR="00517B3A" w:rsidRDefault="00DA34F1">
            <w:pPr>
              <w:pStyle w:val="a5"/>
              <w:framePr w:w="9619" w:h="3869" w:wrap="around" w:vAnchor="page" w:hAnchor="page" w:x="1145" w:y="8955"/>
              <w:shd w:val="clear" w:color="auto" w:fill="auto"/>
              <w:spacing w:line="140" w:lineRule="exact"/>
            </w:pPr>
            <w:r>
              <w:rPr>
                <w:rStyle w:val="7pt0pt"/>
              </w:rPr>
              <w:t>1323807</w:t>
            </w:r>
          </w:p>
        </w:tc>
        <w:tc>
          <w:tcPr>
            <w:tcW w:w="859" w:type="dxa"/>
            <w:tcBorders>
              <w:top w:val="single" w:sz="4" w:space="0" w:color="auto"/>
              <w:left w:val="single" w:sz="4" w:space="0" w:color="auto"/>
              <w:bottom w:val="single" w:sz="4" w:space="0" w:color="auto"/>
              <w:right w:val="single" w:sz="4" w:space="0" w:color="auto"/>
            </w:tcBorders>
            <w:shd w:val="clear" w:color="auto" w:fill="FFFFFF"/>
            <w:vAlign w:val="bottom"/>
          </w:tcPr>
          <w:p w:rsidR="00517B3A" w:rsidRDefault="00DA34F1">
            <w:pPr>
              <w:pStyle w:val="a5"/>
              <w:framePr w:w="9619" w:h="3869" w:wrap="around" w:vAnchor="page" w:hAnchor="page" w:x="1145" w:y="8955"/>
              <w:shd w:val="clear" w:color="auto" w:fill="auto"/>
              <w:spacing w:line="140" w:lineRule="exact"/>
            </w:pPr>
            <w:r>
              <w:rPr>
                <w:rStyle w:val="7pt0pt"/>
              </w:rPr>
              <w:t>1341781</w:t>
            </w:r>
          </w:p>
        </w:tc>
      </w:tr>
    </w:tbl>
    <w:p w:rsidR="00517B3A" w:rsidRDefault="00DA34F1">
      <w:pPr>
        <w:pStyle w:val="a9"/>
        <w:framePr w:wrap="around" w:vAnchor="page" w:hAnchor="page" w:x="1558" w:y="12843"/>
        <w:shd w:val="clear" w:color="auto" w:fill="auto"/>
        <w:spacing w:after="0" w:line="210" w:lineRule="exact"/>
        <w:jc w:val="left"/>
      </w:pPr>
      <w:r>
        <w:rPr>
          <w:rStyle w:val="0pt0"/>
        </w:rPr>
        <w:t>Примітка.</w:t>
      </w:r>
      <w:r>
        <w:t xml:space="preserve"> Сформовано автором на основі [8; 9, 54-55]</w:t>
      </w:r>
    </w:p>
    <w:p w:rsidR="00517B3A" w:rsidRDefault="00DA34F1">
      <w:pPr>
        <w:pStyle w:val="a5"/>
        <w:framePr w:w="9936" w:h="1709" w:hRule="exact" w:wrap="around" w:vAnchor="page" w:hAnchor="page" w:x="991" w:y="13344"/>
        <w:shd w:val="clear" w:color="auto" w:fill="auto"/>
        <w:ind w:left="20" w:right="20" w:firstLine="560"/>
        <w:jc w:val="both"/>
      </w:pPr>
      <w:r>
        <w:t xml:space="preserve">Цілком очевидно, що з кожним роком зменшується кількість акціонерних товариств, проте збільшується чисельність товариств з обмеженою та додатковою </w:t>
      </w:r>
      <w:r>
        <w:t>відповідальністю.</w:t>
      </w:r>
    </w:p>
    <w:p w:rsidR="00517B3A" w:rsidRDefault="00DA34F1">
      <w:pPr>
        <w:pStyle w:val="a5"/>
        <w:framePr w:w="9936" w:h="1709" w:hRule="exact" w:wrap="around" w:vAnchor="page" w:hAnchor="page" w:x="991" w:y="13344"/>
        <w:shd w:val="clear" w:color="auto" w:fill="auto"/>
        <w:ind w:left="20" w:right="20" w:firstLine="560"/>
        <w:jc w:val="both"/>
      </w:pPr>
      <w:r>
        <w:t xml:space="preserve">У 2005 р. питома вага акціонерних товариств у загальній кількості підприємств становила 3,38%, а вже, починаючи з 2007 р., даний показник зменшувався з кожним роком на рівні </w:t>
      </w:r>
      <w:r w:rsidRPr="00C20A2F">
        <w:rPr>
          <w:lang w:val="ru-RU" w:eastAsia="en-US" w:bidi="en-US"/>
        </w:rPr>
        <w:t>0,13</w:t>
      </w:r>
      <w:r w:rsidRPr="00C20A2F">
        <w:rPr>
          <w:lang w:val="ru-RU" w:eastAsia="en-US" w:bidi="en-US"/>
        </w:rPr>
        <w:softHyphen/>
        <w:t>0,22%</w:t>
      </w:r>
      <w:r>
        <w:t xml:space="preserve"> (табл. 3). У 2014 р. функціонувало 24813 акціонерних </w:t>
      </w:r>
      <w:r>
        <w:t>товариств, що на 718 підприємств або на 2,89% менше, ніж у 2013 р.</w:t>
      </w:r>
    </w:p>
    <w:p w:rsidR="00517B3A" w:rsidRDefault="00DA34F1">
      <w:pPr>
        <w:pStyle w:val="a7"/>
        <w:framePr w:wrap="around" w:vAnchor="page" w:hAnchor="page" w:x="972" w:y="15635"/>
        <w:shd w:val="clear" w:color="auto" w:fill="auto"/>
        <w:spacing w:line="170" w:lineRule="exact"/>
        <w:ind w:left="20"/>
      </w:pPr>
      <w:r>
        <w:rPr>
          <w:lang w:val="en-US" w:eastAsia="en-US" w:bidi="en-US"/>
        </w:rPr>
        <w:t>ISSN</w:t>
      </w:r>
      <w:r w:rsidRPr="00C20A2F">
        <w:rPr>
          <w:lang w:val="ru-RU" w:eastAsia="en-US" w:bidi="en-US"/>
        </w:rPr>
        <w:t xml:space="preserve"> </w:t>
      </w:r>
      <w:r>
        <w:t>1818-2682. Наука молода, 2015 рік. № 22</w:t>
      </w:r>
    </w:p>
    <w:p w:rsidR="00517B3A" w:rsidRDefault="00DA34F1">
      <w:pPr>
        <w:pStyle w:val="a7"/>
        <w:framePr w:wrap="around" w:vAnchor="page" w:hAnchor="page" w:x="10692" w:y="15639"/>
        <w:shd w:val="clear" w:color="auto" w:fill="auto"/>
        <w:spacing w:line="170" w:lineRule="exact"/>
        <w:ind w:left="20"/>
      </w:pPr>
      <w:r>
        <w:t>45</w:t>
      </w:r>
    </w:p>
    <w:p w:rsidR="00517B3A" w:rsidRDefault="00517B3A">
      <w:pPr>
        <w:rPr>
          <w:sz w:val="2"/>
          <w:szCs w:val="2"/>
        </w:rPr>
        <w:sectPr w:rsidR="00517B3A">
          <w:pgSz w:w="11909" w:h="16838"/>
          <w:pgMar w:top="0" w:right="0" w:bottom="0" w:left="0" w:header="0" w:footer="3" w:gutter="0"/>
          <w:cols w:space="720"/>
          <w:noEndnote/>
          <w:docGrid w:linePitch="360"/>
        </w:sectPr>
      </w:pPr>
    </w:p>
    <w:p w:rsidR="00517B3A" w:rsidRDefault="00DA34F1">
      <w:pPr>
        <w:pStyle w:val="25"/>
        <w:framePr w:w="8203" w:h="239" w:hRule="exact" w:wrap="around" w:vAnchor="page" w:hAnchor="page" w:x="2732" w:y="1289"/>
        <w:shd w:val="clear" w:color="auto" w:fill="auto"/>
        <w:spacing w:line="210" w:lineRule="exact"/>
        <w:ind w:right="20"/>
      </w:pPr>
      <w:r>
        <w:lastRenderedPageBreak/>
        <w:t>Таблиця 3</w:t>
      </w:r>
    </w:p>
    <w:p w:rsidR="00517B3A" w:rsidRDefault="00DA34F1">
      <w:pPr>
        <w:pStyle w:val="a9"/>
        <w:framePr w:w="6374" w:h="250" w:hRule="exact" w:wrap="around" w:vAnchor="page" w:hAnchor="page" w:x="2761" w:y="1592"/>
        <w:shd w:val="clear" w:color="auto" w:fill="auto"/>
        <w:spacing w:after="0" w:line="210" w:lineRule="exact"/>
        <w:jc w:val="left"/>
      </w:pPr>
      <w:r>
        <w:t>Динаміка кількості акціонерних товариств у 2005-2013 рр.</w:t>
      </w:r>
    </w:p>
    <w:tbl>
      <w:tblPr>
        <w:tblOverlap w:val="never"/>
        <w:tblW w:w="0" w:type="auto"/>
        <w:tblLayout w:type="fixed"/>
        <w:tblCellMar>
          <w:left w:w="10" w:type="dxa"/>
          <w:right w:w="10" w:type="dxa"/>
        </w:tblCellMar>
        <w:tblLook w:val="04A0"/>
      </w:tblPr>
      <w:tblGrid>
        <w:gridCol w:w="994"/>
        <w:gridCol w:w="1421"/>
        <w:gridCol w:w="994"/>
        <w:gridCol w:w="989"/>
        <w:gridCol w:w="850"/>
        <w:gridCol w:w="994"/>
        <w:gridCol w:w="850"/>
        <w:gridCol w:w="941"/>
        <w:gridCol w:w="1843"/>
      </w:tblGrid>
      <w:tr w:rsidR="00517B3A">
        <w:tblPrEx>
          <w:tblCellMar>
            <w:top w:w="0" w:type="dxa"/>
            <w:bottom w:w="0" w:type="dxa"/>
          </w:tblCellMar>
        </w:tblPrEx>
        <w:trPr>
          <w:trHeight w:hRule="exact" w:val="864"/>
        </w:trPr>
        <w:tc>
          <w:tcPr>
            <w:tcW w:w="994" w:type="dxa"/>
            <w:vMerge w:val="restart"/>
            <w:tcBorders>
              <w:top w:val="single" w:sz="4" w:space="0" w:color="auto"/>
              <w:left w:val="single" w:sz="4" w:space="0" w:color="auto"/>
            </w:tcBorders>
            <w:shd w:val="clear" w:color="auto" w:fill="FFFFFF"/>
            <w:vAlign w:val="center"/>
          </w:tcPr>
          <w:p w:rsidR="00517B3A" w:rsidRDefault="00DA34F1">
            <w:pPr>
              <w:pStyle w:val="a5"/>
              <w:framePr w:w="9874" w:h="3662" w:wrap="around" w:vAnchor="page" w:hAnchor="page" w:x="1019" w:y="1841"/>
              <w:shd w:val="clear" w:color="auto" w:fill="auto"/>
              <w:spacing w:line="180" w:lineRule="exact"/>
            </w:pPr>
            <w:r>
              <w:rPr>
                <w:rStyle w:val="9pt"/>
              </w:rPr>
              <w:t>Рік</w:t>
            </w:r>
          </w:p>
        </w:tc>
        <w:tc>
          <w:tcPr>
            <w:tcW w:w="1421" w:type="dxa"/>
            <w:vMerge w:val="restart"/>
            <w:tcBorders>
              <w:top w:val="single" w:sz="4" w:space="0" w:color="auto"/>
              <w:left w:val="single" w:sz="4" w:space="0" w:color="auto"/>
            </w:tcBorders>
            <w:shd w:val="clear" w:color="auto" w:fill="FFFFFF"/>
            <w:vAlign w:val="center"/>
          </w:tcPr>
          <w:p w:rsidR="00517B3A" w:rsidRDefault="00DA34F1">
            <w:pPr>
              <w:pStyle w:val="a5"/>
              <w:framePr w:w="9874" w:h="3662" w:wrap="around" w:vAnchor="page" w:hAnchor="page" w:x="1019" w:y="1841"/>
              <w:shd w:val="clear" w:color="auto" w:fill="auto"/>
              <w:spacing w:line="230" w:lineRule="exact"/>
            </w:pPr>
            <w:r>
              <w:rPr>
                <w:rStyle w:val="9pt"/>
              </w:rPr>
              <w:t>Показник за рік, од.</w:t>
            </w:r>
          </w:p>
        </w:tc>
        <w:tc>
          <w:tcPr>
            <w:tcW w:w="1983" w:type="dxa"/>
            <w:gridSpan w:val="2"/>
            <w:tcBorders>
              <w:top w:val="single" w:sz="4" w:space="0" w:color="auto"/>
              <w:left w:val="single" w:sz="4" w:space="0" w:color="auto"/>
            </w:tcBorders>
            <w:shd w:val="clear" w:color="auto" w:fill="FFFFFF"/>
            <w:vAlign w:val="center"/>
          </w:tcPr>
          <w:p w:rsidR="00517B3A" w:rsidRDefault="00DA34F1">
            <w:pPr>
              <w:pStyle w:val="a5"/>
              <w:framePr w:w="9874" w:h="3662" w:wrap="around" w:vAnchor="page" w:hAnchor="page" w:x="1019" w:y="1841"/>
              <w:shd w:val="clear" w:color="auto" w:fill="auto"/>
              <w:spacing w:line="230" w:lineRule="exact"/>
              <w:ind w:left="480"/>
              <w:jc w:val="left"/>
            </w:pPr>
            <w:r>
              <w:rPr>
                <w:rStyle w:val="9pt"/>
              </w:rPr>
              <w:t>Абсолютний приріст, од.</w:t>
            </w:r>
          </w:p>
        </w:tc>
        <w:tc>
          <w:tcPr>
            <w:tcW w:w="1844" w:type="dxa"/>
            <w:gridSpan w:val="2"/>
            <w:tcBorders>
              <w:top w:val="single" w:sz="4" w:space="0" w:color="auto"/>
              <w:left w:val="single" w:sz="4" w:space="0" w:color="auto"/>
            </w:tcBorders>
            <w:shd w:val="clear" w:color="auto" w:fill="FFFFFF"/>
            <w:vAlign w:val="center"/>
          </w:tcPr>
          <w:p w:rsidR="00517B3A" w:rsidRDefault="00DA34F1">
            <w:pPr>
              <w:pStyle w:val="a5"/>
              <w:framePr w:w="9874" w:h="3662" w:wrap="around" w:vAnchor="page" w:hAnchor="page" w:x="1019" w:y="1841"/>
              <w:shd w:val="clear" w:color="auto" w:fill="auto"/>
              <w:spacing w:line="180" w:lineRule="exact"/>
              <w:ind w:left="120"/>
              <w:jc w:val="left"/>
            </w:pPr>
            <w:r>
              <w:rPr>
                <w:rStyle w:val="9pt"/>
              </w:rPr>
              <w:t xml:space="preserve">Т </w:t>
            </w:r>
            <w:r>
              <w:rPr>
                <w:rStyle w:val="9pt"/>
              </w:rPr>
              <w:t>емп зростання, %</w:t>
            </w:r>
          </w:p>
        </w:tc>
        <w:tc>
          <w:tcPr>
            <w:tcW w:w="1791" w:type="dxa"/>
            <w:gridSpan w:val="2"/>
            <w:tcBorders>
              <w:top w:val="single" w:sz="4" w:space="0" w:color="auto"/>
              <w:left w:val="single" w:sz="4" w:space="0" w:color="auto"/>
            </w:tcBorders>
            <w:shd w:val="clear" w:color="auto" w:fill="FFFFFF"/>
            <w:vAlign w:val="center"/>
          </w:tcPr>
          <w:p w:rsidR="00517B3A" w:rsidRDefault="00DA34F1">
            <w:pPr>
              <w:pStyle w:val="a5"/>
              <w:framePr w:w="9874" w:h="3662" w:wrap="around" w:vAnchor="page" w:hAnchor="page" w:x="1019" w:y="1841"/>
              <w:shd w:val="clear" w:color="auto" w:fill="auto"/>
              <w:spacing w:line="180" w:lineRule="exact"/>
              <w:ind w:left="140"/>
              <w:jc w:val="left"/>
            </w:pPr>
            <w:r>
              <w:rPr>
                <w:rStyle w:val="9pt"/>
              </w:rPr>
              <w:t>Темп приросту, %</w:t>
            </w:r>
          </w:p>
        </w:tc>
        <w:tc>
          <w:tcPr>
            <w:tcW w:w="1843" w:type="dxa"/>
            <w:vMerge w:val="restart"/>
            <w:tcBorders>
              <w:top w:val="single" w:sz="4" w:space="0" w:color="auto"/>
              <w:left w:val="single" w:sz="4" w:space="0" w:color="auto"/>
              <w:right w:val="single" w:sz="4" w:space="0" w:color="auto"/>
            </w:tcBorders>
            <w:shd w:val="clear" w:color="auto" w:fill="FFFFFF"/>
            <w:vAlign w:val="center"/>
          </w:tcPr>
          <w:p w:rsidR="00517B3A" w:rsidRDefault="00DA34F1">
            <w:pPr>
              <w:pStyle w:val="a5"/>
              <w:framePr w:w="9874" w:h="3662" w:wrap="around" w:vAnchor="page" w:hAnchor="page" w:x="1019" w:y="1841"/>
              <w:shd w:val="clear" w:color="auto" w:fill="auto"/>
              <w:spacing w:line="230" w:lineRule="exact"/>
            </w:pPr>
            <w:r>
              <w:rPr>
                <w:rStyle w:val="9pt"/>
              </w:rPr>
              <w:t>Питома вага АТ у загальній кількості підприємств, %</w:t>
            </w:r>
          </w:p>
        </w:tc>
      </w:tr>
      <w:tr w:rsidR="00517B3A">
        <w:tblPrEx>
          <w:tblCellMar>
            <w:top w:w="0" w:type="dxa"/>
            <w:bottom w:w="0" w:type="dxa"/>
          </w:tblCellMar>
        </w:tblPrEx>
        <w:trPr>
          <w:trHeight w:hRule="exact" w:val="240"/>
        </w:trPr>
        <w:tc>
          <w:tcPr>
            <w:tcW w:w="994" w:type="dxa"/>
            <w:vMerge/>
            <w:tcBorders>
              <w:left w:val="single" w:sz="4" w:space="0" w:color="auto"/>
            </w:tcBorders>
            <w:shd w:val="clear" w:color="auto" w:fill="FFFFFF"/>
            <w:vAlign w:val="center"/>
          </w:tcPr>
          <w:p w:rsidR="00517B3A" w:rsidRDefault="00517B3A">
            <w:pPr>
              <w:framePr w:w="9874" w:h="3662" w:wrap="around" w:vAnchor="page" w:hAnchor="page" w:x="1019" w:y="1841"/>
            </w:pPr>
          </w:p>
        </w:tc>
        <w:tc>
          <w:tcPr>
            <w:tcW w:w="1421" w:type="dxa"/>
            <w:vMerge/>
            <w:tcBorders>
              <w:left w:val="single" w:sz="4" w:space="0" w:color="auto"/>
            </w:tcBorders>
            <w:shd w:val="clear" w:color="auto" w:fill="FFFFFF"/>
            <w:vAlign w:val="center"/>
          </w:tcPr>
          <w:p w:rsidR="00517B3A" w:rsidRDefault="00517B3A">
            <w:pPr>
              <w:framePr w:w="9874" w:h="3662" w:wrap="around" w:vAnchor="page" w:hAnchor="page" w:x="1019" w:y="1841"/>
            </w:pPr>
          </w:p>
        </w:tc>
        <w:tc>
          <w:tcPr>
            <w:tcW w:w="994" w:type="dxa"/>
            <w:tcBorders>
              <w:top w:val="single" w:sz="4" w:space="0" w:color="auto"/>
              <w:left w:val="single" w:sz="4" w:space="0" w:color="auto"/>
            </w:tcBorders>
            <w:shd w:val="clear" w:color="auto" w:fill="FFFFFF"/>
            <w:vAlign w:val="bottom"/>
          </w:tcPr>
          <w:p w:rsidR="00517B3A" w:rsidRDefault="00DA34F1">
            <w:pPr>
              <w:pStyle w:val="a5"/>
              <w:framePr w:w="9874" w:h="3662" w:wrap="around" w:vAnchor="page" w:hAnchor="page" w:x="1019" w:y="1841"/>
              <w:shd w:val="clear" w:color="auto" w:fill="auto"/>
              <w:spacing w:line="180" w:lineRule="exact"/>
            </w:pPr>
            <w:r>
              <w:rPr>
                <w:rStyle w:val="9pt"/>
              </w:rPr>
              <w:t>баз.</w:t>
            </w:r>
          </w:p>
        </w:tc>
        <w:tc>
          <w:tcPr>
            <w:tcW w:w="989" w:type="dxa"/>
            <w:tcBorders>
              <w:top w:val="single" w:sz="4" w:space="0" w:color="auto"/>
              <w:left w:val="single" w:sz="4" w:space="0" w:color="auto"/>
            </w:tcBorders>
            <w:shd w:val="clear" w:color="auto" w:fill="FFFFFF"/>
            <w:vAlign w:val="bottom"/>
          </w:tcPr>
          <w:p w:rsidR="00517B3A" w:rsidRDefault="00DA34F1">
            <w:pPr>
              <w:pStyle w:val="a5"/>
              <w:framePr w:w="9874" w:h="3662" w:wrap="around" w:vAnchor="page" w:hAnchor="page" w:x="1019" w:y="1841"/>
              <w:shd w:val="clear" w:color="auto" w:fill="auto"/>
              <w:spacing w:line="180" w:lineRule="exact"/>
            </w:pPr>
            <w:r>
              <w:rPr>
                <w:rStyle w:val="9pt"/>
              </w:rPr>
              <w:t>ланц.</w:t>
            </w:r>
          </w:p>
        </w:tc>
        <w:tc>
          <w:tcPr>
            <w:tcW w:w="850" w:type="dxa"/>
            <w:tcBorders>
              <w:top w:val="single" w:sz="4" w:space="0" w:color="auto"/>
              <w:left w:val="single" w:sz="4" w:space="0" w:color="auto"/>
            </w:tcBorders>
            <w:shd w:val="clear" w:color="auto" w:fill="FFFFFF"/>
            <w:vAlign w:val="bottom"/>
          </w:tcPr>
          <w:p w:rsidR="00517B3A" w:rsidRDefault="00DA34F1">
            <w:pPr>
              <w:pStyle w:val="a5"/>
              <w:framePr w:w="9874" w:h="3662" w:wrap="around" w:vAnchor="page" w:hAnchor="page" w:x="1019" w:y="1841"/>
              <w:shd w:val="clear" w:color="auto" w:fill="auto"/>
              <w:spacing w:line="180" w:lineRule="exact"/>
            </w:pPr>
            <w:r>
              <w:rPr>
                <w:rStyle w:val="9pt"/>
              </w:rPr>
              <w:t>баз.</w:t>
            </w:r>
          </w:p>
        </w:tc>
        <w:tc>
          <w:tcPr>
            <w:tcW w:w="994" w:type="dxa"/>
            <w:tcBorders>
              <w:top w:val="single" w:sz="4" w:space="0" w:color="auto"/>
              <w:left w:val="single" w:sz="4" w:space="0" w:color="auto"/>
            </w:tcBorders>
            <w:shd w:val="clear" w:color="auto" w:fill="FFFFFF"/>
            <w:vAlign w:val="bottom"/>
          </w:tcPr>
          <w:p w:rsidR="00517B3A" w:rsidRDefault="00DA34F1">
            <w:pPr>
              <w:pStyle w:val="a5"/>
              <w:framePr w:w="9874" w:h="3662" w:wrap="around" w:vAnchor="page" w:hAnchor="page" w:x="1019" w:y="1841"/>
              <w:shd w:val="clear" w:color="auto" w:fill="auto"/>
              <w:spacing w:line="180" w:lineRule="exact"/>
            </w:pPr>
            <w:r>
              <w:rPr>
                <w:rStyle w:val="9pt"/>
              </w:rPr>
              <w:t>ланц.</w:t>
            </w:r>
          </w:p>
        </w:tc>
        <w:tc>
          <w:tcPr>
            <w:tcW w:w="850" w:type="dxa"/>
            <w:tcBorders>
              <w:top w:val="single" w:sz="4" w:space="0" w:color="auto"/>
              <w:left w:val="single" w:sz="4" w:space="0" w:color="auto"/>
            </w:tcBorders>
            <w:shd w:val="clear" w:color="auto" w:fill="FFFFFF"/>
            <w:vAlign w:val="bottom"/>
          </w:tcPr>
          <w:p w:rsidR="00517B3A" w:rsidRDefault="00DA34F1">
            <w:pPr>
              <w:pStyle w:val="a5"/>
              <w:framePr w:w="9874" w:h="3662" w:wrap="around" w:vAnchor="page" w:hAnchor="page" w:x="1019" w:y="1841"/>
              <w:shd w:val="clear" w:color="auto" w:fill="auto"/>
              <w:spacing w:line="180" w:lineRule="exact"/>
            </w:pPr>
            <w:r>
              <w:rPr>
                <w:rStyle w:val="9pt"/>
              </w:rPr>
              <w:t>баз.</w:t>
            </w:r>
          </w:p>
        </w:tc>
        <w:tc>
          <w:tcPr>
            <w:tcW w:w="941" w:type="dxa"/>
            <w:tcBorders>
              <w:top w:val="single" w:sz="4" w:space="0" w:color="auto"/>
              <w:left w:val="single" w:sz="4" w:space="0" w:color="auto"/>
            </w:tcBorders>
            <w:shd w:val="clear" w:color="auto" w:fill="FFFFFF"/>
            <w:vAlign w:val="bottom"/>
          </w:tcPr>
          <w:p w:rsidR="00517B3A" w:rsidRDefault="00DA34F1">
            <w:pPr>
              <w:pStyle w:val="a5"/>
              <w:framePr w:w="9874" w:h="3662" w:wrap="around" w:vAnchor="page" w:hAnchor="page" w:x="1019" w:y="1841"/>
              <w:shd w:val="clear" w:color="auto" w:fill="auto"/>
              <w:spacing w:line="180" w:lineRule="exact"/>
            </w:pPr>
            <w:r>
              <w:rPr>
                <w:rStyle w:val="9pt"/>
              </w:rPr>
              <w:t>ланц.</w:t>
            </w:r>
          </w:p>
        </w:tc>
        <w:tc>
          <w:tcPr>
            <w:tcW w:w="1843" w:type="dxa"/>
            <w:vMerge/>
            <w:tcBorders>
              <w:left w:val="single" w:sz="4" w:space="0" w:color="auto"/>
              <w:right w:val="single" w:sz="4" w:space="0" w:color="auto"/>
            </w:tcBorders>
            <w:shd w:val="clear" w:color="auto" w:fill="FFFFFF"/>
            <w:vAlign w:val="center"/>
          </w:tcPr>
          <w:p w:rsidR="00517B3A" w:rsidRDefault="00517B3A">
            <w:pPr>
              <w:framePr w:w="9874" w:h="3662" w:wrap="around" w:vAnchor="page" w:hAnchor="page" w:x="1019" w:y="1841"/>
            </w:pPr>
          </w:p>
        </w:tc>
      </w:tr>
      <w:tr w:rsidR="00517B3A">
        <w:tblPrEx>
          <w:tblCellMar>
            <w:top w:w="0" w:type="dxa"/>
            <w:bottom w:w="0" w:type="dxa"/>
          </w:tblCellMar>
        </w:tblPrEx>
        <w:trPr>
          <w:trHeight w:hRule="exact" w:val="288"/>
        </w:trPr>
        <w:tc>
          <w:tcPr>
            <w:tcW w:w="994" w:type="dxa"/>
            <w:tcBorders>
              <w:top w:val="single" w:sz="4" w:space="0" w:color="auto"/>
              <w:left w:val="single" w:sz="4" w:space="0" w:color="auto"/>
            </w:tcBorders>
            <w:shd w:val="clear" w:color="auto" w:fill="FFFFFF"/>
            <w:vAlign w:val="bottom"/>
          </w:tcPr>
          <w:p w:rsidR="00517B3A" w:rsidRDefault="00DA34F1">
            <w:pPr>
              <w:pStyle w:val="a5"/>
              <w:framePr w:w="9874" w:h="3662" w:wrap="around" w:vAnchor="page" w:hAnchor="page" w:x="1019" w:y="1841"/>
              <w:shd w:val="clear" w:color="auto" w:fill="auto"/>
              <w:spacing w:line="180" w:lineRule="exact"/>
            </w:pPr>
            <w:r>
              <w:rPr>
                <w:rStyle w:val="9pt"/>
              </w:rPr>
              <w:t>1</w:t>
            </w:r>
          </w:p>
        </w:tc>
        <w:tc>
          <w:tcPr>
            <w:tcW w:w="1421" w:type="dxa"/>
            <w:tcBorders>
              <w:top w:val="single" w:sz="4" w:space="0" w:color="auto"/>
              <w:left w:val="single" w:sz="4" w:space="0" w:color="auto"/>
            </w:tcBorders>
            <w:shd w:val="clear" w:color="auto" w:fill="FFFFFF"/>
            <w:vAlign w:val="bottom"/>
          </w:tcPr>
          <w:p w:rsidR="00517B3A" w:rsidRDefault="00DA34F1">
            <w:pPr>
              <w:pStyle w:val="a5"/>
              <w:framePr w:w="9874" w:h="3662" w:wrap="around" w:vAnchor="page" w:hAnchor="page" w:x="1019" w:y="1841"/>
              <w:shd w:val="clear" w:color="auto" w:fill="auto"/>
              <w:spacing w:line="180" w:lineRule="exact"/>
            </w:pPr>
            <w:r>
              <w:rPr>
                <w:rStyle w:val="9pt"/>
              </w:rPr>
              <w:t>2</w:t>
            </w:r>
          </w:p>
        </w:tc>
        <w:tc>
          <w:tcPr>
            <w:tcW w:w="994" w:type="dxa"/>
            <w:tcBorders>
              <w:top w:val="single" w:sz="4" w:space="0" w:color="auto"/>
              <w:left w:val="single" w:sz="4" w:space="0" w:color="auto"/>
            </w:tcBorders>
            <w:shd w:val="clear" w:color="auto" w:fill="FFFFFF"/>
            <w:vAlign w:val="center"/>
          </w:tcPr>
          <w:p w:rsidR="00517B3A" w:rsidRDefault="00DA34F1">
            <w:pPr>
              <w:pStyle w:val="a5"/>
              <w:framePr w:w="9874" w:h="3662" w:wrap="around" w:vAnchor="page" w:hAnchor="page" w:x="1019" w:y="1841"/>
              <w:shd w:val="clear" w:color="auto" w:fill="auto"/>
              <w:spacing w:line="180" w:lineRule="exact"/>
            </w:pPr>
            <w:r>
              <w:rPr>
                <w:rStyle w:val="9pt"/>
              </w:rPr>
              <w:t>3</w:t>
            </w:r>
          </w:p>
        </w:tc>
        <w:tc>
          <w:tcPr>
            <w:tcW w:w="989" w:type="dxa"/>
            <w:tcBorders>
              <w:top w:val="single" w:sz="4" w:space="0" w:color="auto"/>
              <w:left w:val="single" w:sz="4" w:space="0" w:color="auto"/>
            </w:tcBorders>
            <w:shd w:val="clear" w:color="auto" w:fill="FFFFFF"/>
            <w:vAlign w:val="center"/>
          </w:tcPr>
          <w:p w:rsidR="00517B3A" w:rsidRDefault="00DA34F1">
            <w:pPr>
              <w:pStyle w:val="a5"/>
              <w:framePr w:w="9874" w:h="3662" w:wrap="around" w:vAnchor="page" w:hAnchor="page" w:x="1019" w:y="1841"/>
              <w:shd w:val="clear" w:color="auto" w:fill="auto"/>
              <w:spacing w:line="180" w:lineRule="exact"/>
            </w:pPr>
            <w:r>
              <w:rPr>
                <w:rStyle w:val="9pt"/>
              </w:rPr>
              <w:t>4</w:t>
            </w:r>
          </w:p>
        </w:tc>
        <w:tc>
          <w:tcPr>
            <w:tcW w:w="850" w:type="dxa"/>
            <w:tcBorders>
              <w:top w:val="single" w:sz="4" w:space="0" w:color="auto"/>
              <w:left w:val="single" w:sz="4" w:space="0" w:color="auto"/>
            </w:tcBorders>
            <w:shd w:val="clear" w:color="auto" w:fill="FFFFFF"/>
            <w:vAlign w:val="center"/>
          </w:tcPr>
          <w:p w:rsidR="00517B3A" w:rsidRDefault="00DA34F1">
            <w:pPr>
              <w:pStyle w:val="a5"/>
              <w:framePr w:w="9874" w:h="3662" w:wrap="around" w:vAnchor="page" w:hAnchor="page" w:x="1019" w:y="1841"/>
              <w:shd w:val="clear" w:color="auto" w:fill="auto"/>
              <w:spacing w:line="180" w:lineRule="exact"/>
            </w:pPr>
            <w:r>
              <w:rPr>
                <w:rStyle w:val="9pt"/>
              </w:rPr>
              <w:t>5</w:t>
            </w:r>
          </w:p>
        </w:tc>
        <w:tc>
          <w:tcPr>
            <w:tcW w:w="994" w:type="dxa"/>
            <w:tcBorders>
              <w:top w:val="single" w:sz="4" w:space="0" w:color="auto"/>
              <w:left w:val="single" w:sz="4" w:space="0" w:color="auto"/>
            </w:tcBorders>
            <w:shd w:val="clear" w:color="auto" w:fill="FFFFFF"/>
            <w:vAlign w:val="bottom"/>
          </w:tcPr>
          <w:p w:rsidR="00517B3A" w:rsidRDefault="00DA34F1">
            <w:pPr>
              <w:pStyle w:val="a5"/>
              <w:framePr w:w="9874" w:h="3662" w:wrap="around" w:vAnchor="page" w:hAnchor="page" w:x="1019" w:y="1841"/>
              <w:shd w:val="clear" w:color="auto" w:fill="auto"/>
              <w:spacing w:line="180" w:lineRule="exact"/>
            </w:pPr>
            <w:r>
              <w:rPr>
                <w:rStyle w:val="9pt"/>
              </w:rPr>
              <w:t>6</w:t>
            </w:r>
          </w:p>
        </w:tc>
        <w:tc>
          <w:tcPr>
            <w:tcW w:w="850" w:type="dxa"/>
            <w:tcBorders>
              <w:top w:val="single" w:sz="4" w:space="0" w:color="auto"/>
              <w:left w:val="single" w:sz="4" w:space="0" w:color="auto"/>
            </w:tcBorders>
            <w:shd w:val="clear" w:color="auto" w:fill="FFFFFF"/>
            <w:vAlign w:val="center"/>
          </w:tcPr>
          <w:p w:rsidR="00517B3A" w:rsidRDefault="00DA34F1">
            <w:pPr>
              <w:pStyle w:val="a5"/>
              <w:framePr w:w="9874" w:h="3662" w:wrap="around" w:vAnchor="page" w:hAnchor="page" w:x="1019" w:y="1841"/>
              <w:shd w:val="clear" w:color="auto" w:fill="auto"/>
              <w:spacing w:line="180" w:lineRule="exact"/>
            </w:pPr>
            <w:r>
              <w:rPr>
                <w:rStyle w:val="9pt"/>
              </w:rPr>
              <w:t>7</w:t>
            </w:r>
          </w:p>
        </w:tc>
        <w:tc>
          <w:tcPr>
            <w:tcW w:w="941" w:type="dxa"/>
            <w:tcBorders>
              <w:top w:val="single" w:sz="4" w:space="0" w:color="auto"/>
              <w:left w:val="single" w:sz="4" w:space="0" w:color="auto"/>
            </w:tcBorders>
            <w:shd w:val="clear" w:color="auto" w:fill="FFFFFF"/>
            <w:vAlign w:val="bottom"/>
          </w:tcPr>
          <w:p w:rsidR="00517B3A" w:rsidRDefault="00DA34F1">
            <w:pPr>
              <w:pStyle w:val="a5"/>
              <w:framePr w:w="9874" w:h="3662" w:wrap="around" w:vAnchor="page" w:hAnchor="page" w:x="1019" w:y="1841"/>
              <w:shd w:val="clear" w:color="auto" w:fill="auto"/>
              <w:spacing w:line="180" w:lineRule="exact"/>
            </w:pPr>
            <w:r>
              <w:rPr>
                <w:rStyle w:val="9pt"/>
              </w:rPr>
              <w:t>8</w:t>
            </w:r>
          </w:p>
        </w:tc>
        <w:tc>
          <w:tcPr>
            <w:tcW w:w="1843" w:type="dxa"/>
            <w:tcBorders>
              <w:top w:val="single" w:sz="4" w:space="0" w:color="auto"/>
              <w:left w:val="single" w:sz="4" w:space="0" w:color="auto"/>
              <w:right w:val="single" w:sz="4" w:space="0" w:color="auto"/>
            </w:tcBorders>
            <w:shd w:val="clear" w:color="auto" w:fill="FFFFFF"/>
            <w:vAlign w:val="center"/>
          </w:tcPr>
          <w:p w:rsidR="00517B3A" w:rsidRDefault="00DA34F1">
            <w:pPr>
              <w:pStyle w:val="a5"/>
              <w:framePr w:w="9874" w:h="3662" w:wrap="around" w:vAnchor="page" w:hAnchor="page" w:x="1019" w:y="1841"/>
              <w:shd w:val="clear" w:color="auto" w:fill="auto"/>
              <w:spacing w:line="180" w:lineRule="exact"/>
            </w:pPr>
            <w:r>
              <w:rPr>
                <w:rStyle w:val="9pt"/>
              </w:rPr>
              <w:t>9</w:t>
            </w:r>
          </w:p>
        </w:tc>
      </w:tr>
      <w:tr w:rsidR="00517B3A">
        <w:tblPrEx>
          <w:tblCellMar>
            <w:top w:w="0" w:type="dxa"/>
            <w:bottom w:w="0" w:type="dxa"/>
          </w:tblCellMar>
        </w:tblPrEx>
        <w:trPr>
          <w:trHeight w:hRule="exact" w:val="293"/>
        </w:trPr>
        <w:tc>
          <w:tcPr>
            <w:tcW w:w="994" w:type="dxa"/>
            <w:tcBorders>
              <w:top w:val="single" w:sz="4" w:space="0" w:color="auto"/>
              <w:left w:val="single" w:sz="4" w:space="0" w:color="auto"/>
            </w:tcBorders>
            <w:shd w:val="clear" w:color="auto" w:fill="FFFFFF"/>
            <w:vAlign w:val="center"/>
          </w:tcPr>
          <w:p w:rsidR="00517B3A" w:rsidRDefault="00DA34F1">
            <w:pPr>
              <w:pStyle w:val="a5"/>
              <w:framePr w:w="9874" w:h="3662" w:wrap="around" w:vAnchor="page" w:hAnchor="page" w:x="1019" w:y="1841"/>
              <w:shd w:val="clear" w:color="auto" w:fill="auto"/>
              <w:spacing w:line="180" w:lineRule="exact"/>
            </w:pPr>
            <w:r>
              <w:rPr>
                <w:rStyle w:val="9pt0pt"/>
              </w:rPr>
              <w:t>2005</w:t>
            </w:r>
          </w:p>
        </w:tc>
        <w:tc>
          <w:tcPr>
            <w:tcW w:w="1421" w:type="dxa"/>
            <w:tcBorders>
              <w:top w:val="single" w:sz="4" w:space="0" w:color="auto"/>
              <w:left w:val="single" w:sz="4" w:space="0" w:color="auto"/>
            </w:tcBorders>
            <w:shd w:val="clear" w:color="auto" w:fill="FFFFFF"/>
            <w:vAlign w:val="center"/>
          </w:tcPr>
          <w:p w:rsidR="00517B3A" w:rsidRDefault="00DA34F1">
            <w:pPr>
              <w:pStyle w:val="a5"/>
              <w:framePr w:w="9874" w:h="3662" w:wrap="around" w:vAnchor="page" w:hAnchor="page" w:x="1019" w:y="1841"/>
              <w:shd w:val="clear" w:color="auto" w:fill="auto"/>
              <w:spacing w:line="180" w:lineRule="exact"/>
            </w:pPr>
            <w:r>
              <w:rPr>
                <w:rStyle w:val="9pt"/>
              </w:rPr>
              <w:t>34571</w:t>
            </w:r>
          </w:p>
        </w:tc>
        <w:tc>
          <w:tcPr>
            <w:tcW w:w="994" w:type="dxa"/>
            <w:tcBorders>
              <w:top w:val="single" w:sz="4" w:space="0" w:color="auto"/>
              <w:left w:val="single" w:sz="4" w:space="0" w:color="auto"/>
            </w:tcBorders>
            <w:shd w:val="clear" w:color="auto" w:fill="FFFFFF"/>
            <w:vAlign w:val="center"/>
          </w:tcPr>
          <w:p w:rsidR="00517B3A" w:rsidRDefault="00DA34F1">
            <w:pPr>
              <w:pStyle w:val="a5"/>
              <w:framePr w:w="9874" w:h="3662" w:wrap="around" w:vAnchor="page" w:hAnchor="page" w:x="1019" w:y="1841"/>
              <w:shd w:val="clear" w:color="auto" w:fill="auto"/>
              <w:spacing w:line="180" w:lineRule="exact"/>
            </w:pPr>
            <w:r>
              <w:rPr>
                <w:rStyle w:val="9pt"/>
              </w:rPr>
              <w:t>-</w:t>
            </w:r>
          </w:p>
        </w:tc>
        <w:tc>
          <w:tcPr>
            <w:tcW w:w="989" w:type="dxa"/>
            <w:tcBorders>
              <w:top w:val="single" w:sz="4" w:space="0" w:color="auto"/>
              <w:left w:val="single" w:sz="4" w:space="0" w:color="auto"/>
            </w:tcBorders>
            <w:shd w:val="clear" w:color="auto" w:fill="FFFFFF"/>
            <w:vAlign w:val="center"/>
          </w:tcPr>
          <w:p w:rsidR="00517B3A" w:rsidRDefault="00DA34F1">
            <w:pPr>
              <w:pStyle w:val="a5"/>
              <w:framePr w:w="9874" w:h="3662" w:wrap="around" w:vAnchor="page" w:hAnchor="page" w:x="1019" w:y="1841"/>
              <w:shd w:val="clear" w:color="auto" w:fill="auto"/>
              <w:spacing w:line="180" w:lineRule="exact"/>
            </w:pPr>
            <w:r>
              <w:rPr>
                <w:rStyle w:val="9pt"/>
              </w:rPr>
              <w:t>-</w:t>
            </w:r>
          </w:p>
        </w:tc>
        <w:tc>
          <w:tcPr>
            <w:tcW w:w="850" w:type="dxa"/>
            <w:tcBorders>
              <w:top w:val="single" w:sz="4" w:space="0" w:color="auto"/>
              <w:left w:val="single" w:sz="4" w:space="0" w:color="auto"/>
            </w:tcBorders>
            <w:shd w:val="clear" w:color="auto" w:fill="FFFFFF"/>
            <w:vAlign w:val="center"/>
          </w:tcPr>
          <w:p w:rsidR="00517B3A" w:rsidRDefault="00DA34F1">
            <w:pPr>
              <w:pStyle w:val="a5"/>
              <w:framePr w:w="9874" w:h="3662" w:wrap="around" w:vAnchor="page" w:hAnchor="page" w:x="1019" w:y="1841"/>
              <w:shd w:val="clear" w:color="auto" w:fill="auto"/>
              <w:spacing w:line="180" w:lineRule="exact"/>
            </w:pPr>
            <w:r>
              <w:rPr>
                <w:rStyle w:val="9pt"/>
              </w:rPr>
              <w:t>-</w:t>
            </w:r>
          </w:p>
        </w:tc>
        <w:tc>
          <w:tcPr>
            <w:tcW w:w="994" w:type="dxa"/>
            <w:tcBorders>
              <w:top w:val="single" w:sz="4" w:space="0" w:color="auto"/>
              <w:left w:val="single" w:sz="4" w:space="0" w:color="auto"/>
            </w:tcBorders>
            <w:shd w:val="clear" w:color="auto" w:fill="FFFFFF"/>
            <w:vAlign w:val="center"/>
          </w:tcPr>
          <w:p w:rsidR="00517B3A" w:rsidRDefault="00DA34F1">
            <w:pPr>
              <w:pStyle w:val="a5"/>
              <w:framePr w:w="9874" w:h="3662" w:wrap="around" w:vAnchor="page" w:hAnchor="page" w:x="1019" w:y="1841"/>
              <w:shd w:val="clear" w:color="auto" w:fill="auto"/>
              <w:spacing w:line="180" w:lineRule="exact"/>
            </w:pPr>
            <w:r>
              <w:rPr>
                <w:rStyle w:val="9pt"/>
              </w:rPr>
              <w:t>-</w:t>
            </w:r>
          </w:p>
        </w:tc>
        <w:tc>
          <w:tcPr>
            <w:tcW w:w="850" w:type="dxa"/>
            <w:tcBorders>
              <w:top w:val="single" w:sz="4" w:space="0" w:color="auto"/>
              <w:left w:val="single" w:sz="4" w:space="0" w:color="auto"/>
            </w:tcBorders>
            <w:shd w:val="clear" w:color="auto" w:fill="FFFFFF"/>
            <w:vAlign w:val="center"/>
          </w:tcPr>
          <w:p w:rsidR="00517B3A" w:rsidRDefault="00DA34F1">
            <w:pPr>
              <w:pStyle w:val="a5"/>
              <w:framePr w:w="9874" w:h="3662" w:wrap="around" w:vAnchor="page" w:hAnchor="page" w:x="1019" w:y="1841"/>
              <w:shd w:val="clear" w:color="auto" w:fill="auto"/>
              <w:spacing w:line="180" w:lineRule="exact"/>
            </w:pPr>
            <w:r>
              <w:rPr>
                <w:rStyle w:val="9pt"/>
              </w:rPr>
              <w:t>-</w:t>
            </w:r>
          </w:p>
        </w:tc>
        <w:tc>
          <w:tcPr>
            <w:tcW w:w="941" w:type="dxa"/>
            <w:tcBorders>
              <w:top w:val="single" w:sz="4" w:space="0" w:color="auto"/>
              <w:left w:val="single" w:sz="4" w:space="0" w:color="auto"/>
            </w:tcBorders>
            <w:shd w:val="clear" w:color="auto" w:fill="FFFFFF"/>
            <w:vAlign w:val="center"/>
          </w:tcPr>
          <w:p w:rsidR="00517B3A" w:rsidRDefault="00DA34F1">
            <w:pPr>
              <w:pStyle w:val="a5"/>
              <w:framePr w:w="9874" w:h="3662" w:wrap="around" w:vAnchor="page" w:hAnchor="page" w:x="1019" w:y="1841"/>
              <w:shd w:val="clear" w:color="auto" w:fill="auto"/>
              <w:spacing w:line="180" w:lineRule="exact"/>
            </w:pPr>
            <w:r>
              <w:rPr>
                <w:rStyle w:val="9pt"/>
              </w:rPr>
              <w:t>-</w:t>
            </w:r>
          </w:p>
        </w:tc>
        <w:tc>
          <w:tcPr>
            <w:tcW w:w="1843" w:type="dxa"/>
            <w:tcBorders>
              <w:top w:val="single" w:sz="4" w:space="0" w:color="auto"/>
              <w:left w:val="single" w:sz="4" w:space="0" w:color="auto"/>
              <w:right w:val="single" w:sz="4" w:space="0" w:color="auto"/>
            </w:tcBorders>
            <w:shd w:val="clear" w:color="auto" w:fill="FFFFFF"/>
            <w:vAlign w:val="center"/>
          </w:tcPr>
          <w:p w:rsidR="00517B3A" w:rsidRDefault="00DA34F1">
            <w:pPr>
              <w:pStyle w:val="a5"/>
              <w:framePr w:w="9874" w:h="3662" w:wrap="around" w:vAnchor="page" w:hAnchor="page" w:x="1019" w:y="1841"/>
              <w:shd w:val="clear" w:color="auto" w:fill="auto"/>
              <w:spacing w:line="180" w:lineRule="exact"/>
            </w:pPr>
            <w:r>
              <w:rPr>
                <w:rStyle w:val="9pt"/>
              </w:rPr>
              <w:t>3,38</w:t>
            </w:r>
          </w:p>
        </w:tc>
      </w:tr>
      <w:tr w:rsidR="00517B3A">
        <w:tblPrEx>
          <w:tblCellMar>
            <w:top w:w="0" w:type="dxa"/>
            <w:bottom w:w="0" w:type="dxa"/>
          </w:tblCellMar>
        </w:tblPrEx>
        <w:trPr>
          <w:trHeight w:hRule="exact" w:val="293"/>
        </w:trPr>
        <w:tc>
          <w:tcPr>
            <w:tcW w:w="994" w:type="dxa"/>
            <w:tcBorders>
              <w:top w:val="single" w:sz="4" w:space="0" w:color="auto"/>
              <w:left w:val="single" w:sz="4" w:space="0" w:color="auto"/>
            </w:tcBorders>
            <w:shd w:val="clear" w:color="auto" w:fill="FFFFFF"/>
            <w:vAlign w:val="bottom"/>
          </w:tcPr>
          <w:p w:rsidR="00517B3A" w:rsidRDefault="00DA34F1">
            <w:pPr>
              <w:pStyle w:val="a5"/>
              <w:framePr w:w="9874" w:h="3662" w:wrap="around" w:vAnchor="page" w:hAnchor="page" w:x="1019" w:y="1841"/>
              <w:shd w:val="clear" w:color="auto" w:fill="auto"/>
              <w:spacing w:line="180" w:lineRule="exact"/>
            </w:pPr>
            <w:r>
              <w:rPr>
                <w:rStyle w:val="9pt0pt"/>
              </w:rPr>
              <w:t>2006</w:t>
            </w:r>
          </w:p>
        </w:tc>
        <w:tc>
          <w:tcPr>
            <w:tcW w:w="1421" w:type="dxa"/>
            <w:tcBorders>
              <w:top w:val="single" w:sz="4" w:space="0" w:color="auto"/>
              <w:left w:val="single" w:sz="4" w:space="0" w:color="auto"/>
            </w:tcBorders>
            <w:shd w:val="clear" w:color="auto" w:fill="FFFFFF"/>
            <w:vAlign w:val="bottom"/>
          </w:tcPr>
          <w:p w:rsidR="00517B3A" w:rsidRDefault="00DA34F1">
            <w:pPr>
              <w:pStyle w:val="a5"/>
              <w:framePr w:w="9874" w:h="3662" w:wrap="around" w:vAnchor="page" w:hAnchor="page" w:x="1019" w:y="1841"/>
              <w:shd w:val="clear" w:color="auto" w:fill="auto"/>
              <w:spacing w:line="180" w:lineRule="exact"/>
            </w:pPr>
            <w:r>
              <w:rPr>
                <w:rStyle w:val="9pt"/>
              </w:rPr>
              <w:t>33976</w:t>
            </w:r>
          </w:p>
        </w:tc>
        <w:tc>
          <w:tcPr>
            <w:tcW w:w="994" w:type="dxa"/>
            <w:tcBorders>
              <w:top w:val="single" w:sz="4" w:space="0" w:color="auto"/>
              <w:left w:val="single" w:sz="4" w:space="0" w:color="auto"/>
            </w:tcBorders>
            <w:shd w:val="clear" w:color="auto" w:fill="FFFFFF"/>
            <w:vAlign w:val="bottom"/>
          </w:tcPr>
          <w:p w:rsidR="00517B3A" w:rsidRDefault="00DA34F1">
            <w:pPr>
              <w:pStyle w:val="a5"/>
              <w:framePr w:w="9874" w:h="3662" w:wrap="around" w:vAnchor="page" w:hAnchor="page" w:x="1019" w:y="1841"/>
              <w:shd w:val="clear" w:color="auto" w:fill="auto"/>
              <w:spacing w:line="180" w:lineRule="exact"/>
            </w:pPr>
            <w:r>
              <w:rPr>
                <w:rStyle w:val="9pt"/>
              </w:rPr>
              <w:t>-595</w:t>
            </w:r>
          </w:p>
        </w:tc>
        <w:tc>
          <w:tcPr>
            <w:tcW w:w="989" w:type="dxa"/>
            <w:tcBorders>
              <w:top w:val="single" w:sz="4" w:space="0" w:color="auto"/>
              <w:left w:val="single" w:sz="4" w:space="0" w:color="auto"/>
            </w:tcBorders>
            <w:shd w:val="clear" w:color="auto" w:fill="FFFFFF"/>
            <w:vAlign w:val="bottom"/>
          </w:tcPr>
          <w:p w:rsidR="00517B3A" w:rsidRDefault="00DA34F1">
            <w:pPr>
              <w:pStyle w:val="a5"/>
              <w:framePr w:w="9874" w:h="3662" w:wrap="around" w:vAnchor="page" w:hAnchor="page" w:x="1019" w:y="1841"/>
              <w:shd w:val="clear" w:color="auto" w:fill="auto"/>
              <w:spacing w:line="180" w:lineRule="exact"/>
            </w:pPr>
            <w:r>
              <w:rPr>
                <w:rStyle w:val="9pt"/>
              </w:rPr>
              <w:t>-595</w:t>
            </w:r>
          </w:p>
        </w:tc>
        <w:tc>
          <w:tcPr>
            <w:tcW w:w="850" w:type="dxa"/>
            <w:tcBorders>
              <w:top w:val="single" w:sz="4" w:space="0" w:color="auto"/>
              <w:left w:val="single" w:sz="4" w:space="0" w:color="auto"/>
            </w:tcBorders>
            <w:shd w:val="clear" w:color="auto" w:fill="FFFFFF"/>
            <w:vAlign w:val="bottom"/>
          </w:tcPr>
          <w:p w:rsidR="00517B3A" w:rsidRDefault="00DA34F1">
            <w:pPr>
              <w:pStyle w:val="a5"/>
              <w:framePr w:w="9874" w:h="3662" w:wrap="around" w:vAnchor="page" w:hAnchor="page" w:x="1019" w:y="1841"/>
              <w:shd w:val="clear" w:color="auto" w:fill="auto"/>
              <w:spacing w:line="180" w:lineRule="exact"/>
            </w:pPr>
            <w:r>
              <w:rPr>
                <w:rStyle w:val="9pt"/>
              </w:rPr>
              <w:t>98,28</w:t>
            </w:r>
          </w:p>
        </w:tc>
        <w:tc>
          <w:tcPr>
            <w:tcW w:w="994" w:type="dxa"/>
            <w:tcBorders>
              <w:top w:val="single" w:sz="4" w:space="0" w:color="auto"/>
              <w:left w:val="single" w:sz="4" w:space="0" w:color="auto"/>
            </w:tcBorders>
            <w:shd w:val="clear" w:color="auto" w:fill="FFFFFF"/>
            <w:vAlign w:val="bottom"/>
          </w:tcPr>
          <w:p w:rsidR="00517B3A" w:rsidRDefault="00DA34F1">
            <w:pPr>
              <w:pStyle w:val="a5"/>
              <w:framePr w:w="9874" w:h="3662" w:wrap="around" w:vAnchor="page" w:hAnchor="page" w:x="1019" w:y="1841"/>
              <w:shd w:val="clear" w:color="auto" w:fill="auto"/>
              <w:spacing w:line="180" w:lineRule="exact"/>
            </w:pPr>
            <w:r>
              <w:rPr>
                <w:rStyle w:val="9pt"/>
              </w:rPr>
              <w:t>98,28</w:t>
            </w:r>
          </w:p>
        </w:tc>
        <w:tc>
          <w:tcPr>
            <w:tcW w:w="850" w:type="dxa"/>
            <w:tcBorders>
              <w:top w:val="single" w:sz="4" w:space="0" w:color="auto"/>
              <w:left w:val="single" w:sz="4" w:space="0" w:color="auto"/>
            </w:tcBorders>
            <w:shd w:val="clear" w:color="auto" w:fill="FFFFFF"/>
            <w:vAlign w:val="bottom"/>
          </w:tcPr>
          <w:p w:rsidR="00517B3A" w:rsidRDefault="00DA34F1">
            <w:pPr>
              <w:pStyle w:val="a5"/>
              <w:framePr w:w="9874" w:h="3662" w:wrap="around" w:vAnchor="page" w:hAnchor="page" w:x="1019" w:y="1841"/>
              <w:shd w:val="clear" w:color="auto" w:fill="auto"/>
              <w:spacing w:line="180" w:lineRule="exact"/>
            </w:pPr>
            <w:r>
              <w:rPr>
                <w:rStyle w:val="9pt"/>
              </w:rPr>
              <w:t>-1,72</w:t>
            </w:r>
          </w:p>
        </w:tc>
        <w:tc>
          <w:tcPr>
            <w:tcW w:w="941" w:type="dxa"/>
            <w:tcBorders>
              <w:top w:val="single" w:sz="4" w:space="0" w:color="auto"/>
              <w:left w:val="single" w:sz="4" w:space="0" w:color="auto"/>
            </w:tcBorders>
            <w:shd w:val="clear" w:color="auto" w:fill="FFFFFF"/>
            <w:vAlign w:val="bottom"/>
          </w:tcPr>
          <w:p w:rsidR="00517B3A" w:rsidRDefault="00DA34F1">
            <w:pPr>
              <w:pStyle w:val="a5"/>
              <w:framePr w:w="9874" w:h="3662" w:wrap="around" w:vAnchor="page" w:hAnchor="page" w:x="1019" w:y="1841"/>
              <w:shd w:val="clear" w:color="auto" w:fill="auto"/>
              <w:spacing w:line="180" w:lineRule="exact"/>
            </w:pPr>
            <w:r>
              <w:rPr>
                <w:rStyle w:val="9pt"/>
              </w:rPr>
              <w:t>-1,72</w:t>
            </w:r>
          </w:p>
        </w:tc>
        <w:tc>
          <w:tcPr>
            <w:tcW w:w="1843" w:type="dxa"/>
            <w:tcBorders>
              <w:top w:val="single" w:sz="4" w:space="0" w:color="auto"/>
              <w:left w:val="single" w:sz="4" w:space="0" w:color="auto"/>
              <w:right w:val="single" w:sz="4" w:space="0" w:color="auto"/>
            </w:tcBorders>
            <w:shd w:val="clear" w:color="auto" w:fill="FFFFFF"/>
            <w:vAlign w:val="bottom"/>
          </w:tcPr>
          <w:p w:rsidR="00517B3A" w:rsidRDefault="00DA34F1">
            <w:pPr>
              <w:pStyle w:val="a5"/>
              <w:framePr w:w="9874" w:h="3662" w:wrap="around" w:vAnchor="page" w:hAnchor="page" w:x="1019" w:y="1841"/>
              <w:shd w:val="clear" w:color="auto" w:fill="auto"/>
              <w:spacing w:line="180" w:lineRule="exact"/>
            </w:pPr>
            <w:r>
              <w:rPr>
                <w:rStyle w:val="9pt"/>
              </w:rPr>
              <w:t>3,17</w:t>
            </w:r>
          </w:p>
        </w:tc>
      </w:tr>
      <w:tr w:rsidR="00517B3A">
        <w:tblPrEx>
          <w:tblCellMar>
            <w:top w:w="0" w:type="dxa"/>
            <w:bottom w:w="0" w:type="dxa"/>
          </w:tblCellMar>
        </w:tblPrEx>
        <w:trPr>
          <w:trHeight w:hRule="exact" w:val="240"/>
        </w:trPr>
        <w:tc>
          <w:tcPr>
            <w:tcW w:w="994" w:type="dxa"/>
            <w:tcBorders>
              <w:top w:val="single" w:sz="4" w:space="0" w:color="auto"/>
              <w:left w:val="single" w:sz="4" w:space="0" w:color="auto"/>
            </w:tcBorders>
            <w:shd w:val="clear" w:color="auto" w:fill="FFFFFF"/>
            <w:vAlign w:val="bottom"/>
          </w:tcPr>
          <w:p w:rsidR="00517B3A" w:rsidRDefault="00DA34F1">
            <w:pPr>
              <w:pStyle w:val="a5"/>
              <w:framePr w:w="9874" w:h="3662" w:wrap="around" w:vAnchor="page" w:hAnchor="page" w:x="1019" w:y="1841"/>
              <w:shd w:val="clear" w:color="auto" w:fill="auto"/>
              <w:spacing w:line="180" w:lineRule="exact"/>
            </w:pPr>
            <w:r>
              <w:rPr>
                <w:rStyle w:val="9pt0pt"/>
              </w:rPr>
              <w:t>2007</w:t>
            </w:r>
          </w:p>
        </w:tc>
        <w:tc>
          <w:tcPr>
            <w:tcW w:w="1421" w:type="dxa"/>
            <w:tcBorders>
              <w:top w:val="single" w:sz="4" w:space="0" w:color="auto"/>
              <w:left w:val="single" w:sz="4" w:space="0" w:color="auto"/>
            </w:tcBorders>
            <w:shd w:val="clear" w:color="auto" w:fill="FFFFFF"/>
            <w:vAlign w:val="bottom"/>
          </w:tcPr>
          <w:p w:rsidR="00517B3A" w:rsidRDefault="00DA34F1">
            <w:pPr>
              <w:pStyle w:val="a5"/>
              <w:framePr w:w="9874" w:h="3662" w:wrap="around" w:vAnchor="page" w:hAnchor="page" w:x="1019" w:y="1841"/>
              <w:shd w:val="clear" w:color="auto" w:fill="auto"/>
              <w:spacing w:line="180" w:lineRule="exact"/>
            </w:pPr>
            <w:r>
              <w:rPr>
                <w:rStyle w:val="9pt"/>
              </w:rPr>
              <w:t>33084</w:t>
            </w:r>
          </w:p>
        </w:tc>
        <w:tc>
          <w:tcPr>
            <w:tcW w:w="994" w:type="dxa"/>
            <w:tcBorders>
              <w:top w:val="single" w:sz="4" w:space="0" w:color="auto"/>
              <w:left w:val="single" w:sz="4" w:space="0" w:color="auto"/>
            </w:tcBorders>
            <w:shd w:val="clear" w:color="auto" w:fill="FFFFFF"/>
            <w:vAlign w:val="bottom"/>
          </w:tcPr>
          <w:p w:rsidR="00517B3A" w:rsidRDefault="00DA34F1">
            <w:pPr>
              <w:pStyle w:val="a5"/>
              <w:framePr w:w="9874" w:h="3662" w:wrap="around" w:vAnchor="page" w:hAnchor="page" w:x="1019" w:y="1841"/>
              <w:shd w:val="clear" w:color="auto" w:fill="auto"/>
              <w:spacing w:line="180" w:lineRule="exact"/>
            </w:pPr>
            <w:r>
              <w:rPr>
                <w:rStyle w:val="9pt"/>
              </w:rPr>
              <w:t>-1487</w:t>
            </w:r>
          </w:p>
        </w:tc>
        <w:tc>
          <w:tcPr>
            <w:tcW w:w="989" w:type="dxa"/>
            <w:tcBorders>
              <w:top w:val="single" w:sz="4" w:space="0" w:color="auto"/>
              <w:left w:val="single" w:sz="4" w:space="0" w:color="auto"/>
            </w:tcBorders>
            <w:shd w:val="clear" w:color="auto" w:fill="FFFFFF"/>
            <w:vAlign w:val="bottom"/>
          </w:tcPr>
          <w:p w:rsidR="00517B3A" w:rsidRDefault="00DA34F1">
            <w:pPr>
              <w:pStyle w:val="a5"/>
              <w:framePr w:w="9874" w:h="3662" w:wrap="around" w:vAnchor="page" w:hAnchor="page" w:x="1019" w:y="1841"/>
              <w:shd w:val="clear" w:color="auto" w:fill="auto"/>
              <w:spacing w:line="180" w:lineRule="exact"/>
            </w:pPr>
            <w:r>
              <w:rPr>
                <w:rStyle w:val="9pt"/>
              </w:rPr>
              <w:t>-892</w:t>
            </w:r>
          </w:p>
        </w:tc>
        <w:tc>
          <w:tcPr>
            <w:tcW w:w="850" w:type="dxa"/>
            <w:tcBorders>
              <w:top w:val="single" w:sz="4" w:space="0" w:color="auto"/>
              <w:left w:val="single" w:sz="4" w:space="0" w:color="auto"/>
            </w:tcBorders>
            <w:shd w:val="clear" w:color="auto" w:fill="FFFFFF"/>
            <w:vAlign w:val="bottom"/>
          </w:tcPr>
          <w:p w:rsidR="00517B3A" w:rsidRDefault="00DA34F1">
            <w:pPr>
              <w:pStyle w:val="a5"/>
              <w:framePr w:w="9874" w:h="3662" w:wrap="around" w:vAnchor="page" w:hAnchor="page" w:x="1019" w:y="1841"/>
              <w:shd w:val="clear" w:color="auto" w:fill="auto"/>
              <w:spacing w:line="180" w:lineRule="exact"/>
            </w:pPr>
            <w:r>
              <w:rPr>
                <w:rStyle w:val="9pt"/>
              </w:rPr>
              <w:t>95,70</w:t>
            </w:r>
          </w:p>
        </w:tc>
        <w:tc>
          <w:tcPr>
            <w:tcW w:w="994" w:type="dxa"/>
            <w:tcBorders>
              <w:top w:val="single" w:sz="4" w:space="0" w:color="auto"/>
              <w:left w:val="single" w:sz="4" w:space="0" w:color="auto"/>
            </w:tcBorders>
            <w:shd w:val="clear" w:color="auto" w:fill="FFFFFF"/>
            <w:vAlign w:val="bottom"/>
          </w:tcPr>
          <w:p w:rsidR="00517B3A" w:rsidRDefault="00DA34F1">
            <w:pPr>
              <w:pStyle w:val="a5"/>
              <w:framePr w:w="9874" w:h="3662" w:wrap="around" w:vAnchor="page" w:hAnchor="page" w:x="1019" w:y="1841"/>
              <w:shd w:val="clear" w:color="auto" w:fill="auto"/>
              <w:spacing w:line="180" w:lineRule="exact"/>
            </w:pPr>
            <w:r>
              <w:rPr>
                <w:rStyle w:val="9pt"/>
              </w:rPr>
              <w:t>97,37</w:t>
            </w:r>
          </w:p>
        </w:tc>
        <w:tc>
          <w:tcPr>
            <w:tcW w:w="850" w:type="dxa"/>
            <w:tcBorders>
              <w:top w:val="single" w:sz="4" w:space="0" w:color="auto"/>
              <w:left w:val="single" w:sz="4" w:space="0" w:color="auto"/>
            </w:tcBorders>
            <w:shd w:val="clear" w:color="auto" w:fill="FFFFFF"/>
            <w:vAlign w:val="bottom"/>
          </w:tcPr>
          <w:p w:rsidR="00517B3A" w:rsidRDefault="00DA34F1">
            <w:pPr>
              <w:pStyle w:val="a5"/>
              <w:framePr w:w="9874" w:h="3662" w:wrap="around" w:vAnchor="page" w:hAnchor="page" w:x="1019" w:y="1841"/>
              <w:shd w:val="clear" w:color="auto" w:fill="auto"/>
              <w:spacing w:line="180" w:lineRule="exact"/>
            </w:pPr>
            <w:r>
              <w:rPr>
                <w:rStyle w:val="9pt"/>
              </w:rPr>
              <w:t>-4,30</w:t>
            </w:r>
          </w:p>
        </w:tc>
        <w:tc>
          <w:tcPr>
            <w:tcW w:w="941" w:type="dxa"/>
            <w:tcBorders>
              <w:top w:val="single" w:sz="4" w:space="0" w:color="auto"/>
              <w:left w:val="single" w:sz="4" w:space="0" w:color="auto"/>
            </w:tcBorders>
            <w:shd w:val="clear" w:color="auto" w:fill="FFFFFF"/>
            <w:vAlign w:val="bottom"/>
          </w:tcPr>
          <w:p w:rsidR="00517B3A" w:rsidRDefault="00DA34F1">
            <w:pPr>
              <w:pStyle w:val="a5"/>
              <w:framePr w:w="9874" w:h="3662" w:wrap="around" w:vAnchor="page" w:hAnchor="page" w:x="1019" w:y="1841"/>
              <w:shd w:val="clear" w:color="auto" w:fill="auto"/>
              <w:spacing w:line="180" w:lineRule="exact"/>
            </w:pPr>
            <w:r>
              <w:rPr>
                <w:rStyle w:val="9pt"/>
              </w:rPr>
              <w:t>-2,63</w:t>
            </w:r>
          </w:p>
        </w:tc>
        <w:tc>
          <w:tcPr>
            <w:tcW w:w="1843" w:type="dxa"/>
            <w:tcBorders>
              <w:top w:val="single" w:sz="4" w:space="0" w:color="auto"/>
              <w:left w:val="single" w:sz="4" w:space="0" w:color="auto"/>
              <w:right w:val="single" w:sz="4" w:space="0" w:color="auto"/>
            </w:tcBorders>
            <w:shd w:val="clear" w:color="auto" w:fill="FFFFFF"/>
            <w:vAlign w:val="bottom"/>
          </w:tcPr>
          <w:p w:rsidR="00517B3A" w:rsidRDefault="00DA34F1">
            <w:pPr>
              <w:pStyle w:val="a5"/>
              <w:framePr w:w="9874" w:h="3662" w:wrap="around" w:vAnchor="page" w:hAnchor="page" w:x="1019" w:y="1841"/>
              <w:shd w:val="clear" w:color="auto" w:fill="auto"/>
              <w:spacing w:line="180" w:lineRule="exact"/>
            </w:pPr>
            <w:r>
              <w:rPr>
                <w:rStyle w:val="9pt"/>
              </w:rPr>
              <w:t>2,92</w:t>
            </w:r>
          </w:p>
        </w:tc>
      </w:tr>
      <w:tr w:rsidR="00517B3A">
        <w:tblPrEx>
          <w:tblCellMar>
            <w:top w:w="0" w:type="dxa"/>
            <w:bottom w:w="0" w:type="dxa"/>
          </w:tblCellMar>
        </w:tblPrEx>
        <w:trPr>
          <w:trHeight w:hRule="exact" w:val="240"/>
        </w:trPr>
        <w:tc>
          <w:tcPr>
            <w:tcW w:w="994" w:type="dxa"/>
            <w:tcBorders>
              <w:top w:val="single" w:sz="4" w:space="0" w:color="auto"/>
              <w:left w:val="single" w:sz="4" w:space="0" w:color="auto"/>
            </w:tcBorders>
            <w:shd w:val="clear" w:color="auto" w:fill="FFFFFF"/>
            <w:vAlign w:val="bottom"/>
          </w:tcPr>
          <w:p w:rsidR="00517B3A" w:rsidRDefault="00DA34F1">
            <w:pPr>
              <w:pStyle w:val="a5"/>
              <w:framePr w:w="9874" w:h="3662" w:wrap="around" w:vAnchor="page" w:hAnchor="page" w:x="1019" w:y="1841"/>
              <w:shd w:val="clear" w:color="auto" w:fill="auto"/>
              <w:spacing w:line="180" w:lineRule="exact"/>
            </w:pPr>
            <w:r>
              <w:rPr>
                <w:rStyle w:val="9pt0pt"/>
              </w:rPr>
              <w:t>2008</w:t>
            </w:r>
          </w:p>
        </w:tc>
        <w:tc>
          <w:tcPr>
            <w:tcW w:w="1421" w:type="dxa"/>
            <w:tcBorders>
              <w:top w:val="single" w:sz="4" w:space="0" w:color="auto"/>
              <w:left w:val="single" w:sz="4" w:space="0" w:color="auto"/>
            </w:tcBorders>
            <w:shd w:val="clear" w:color="auto" w:fill="FFFFFF"/>
            <w:vAlign w:val="bottom"/>
          </w:tcPr>
          <w:p w:rsidR="00517B3A" w:rsidRDefault="00DA34F1">
            <w:pPr>
              <w:pStyle w:val="a5"/>
              <w:framePr w:w="9874" w:h="3662" w:wrap="around" w:vAnchor="page" w:hAnchor="page" w:x="1019" w:y="1841"/>
              <w:shd w:val="clear" w:color="auto" w:fill="auto"/>
              <w:spacing w:line="180" w:lineRule="exact"/>
            </w:pPr>
            <w:r>
              <w:rPr>
                <w:rStyle w:val="9pt"/>
              </w:rPr>
              <w:t>31993</w:t>
            </w:r>
          </w:p>
        </w:tc>
        <w:tc>
          <w:tcPr>
            <w:tcW w:w="994" w:type="dxa"/>
            <w:tcBorders>
              <w:top w:val="single" w:sz="4" w:space="0" w:color="auto"/>
              <w:left w:val="single" w:sz="4" w:space="0" w:color="auto"/>
            </w:tcBorders>
            <w:shd w:val="clear" w:color="auto" w:fill="FFFFFF"/>
            <w:vAlign w:val="bottom"/>
          </w:tcPr>
          <w:p w:rsidR="00517B3A" w:rsidRDefault="00DA34F1">
            <w:pPr>
              <w:pStyle w:val="a5"/>
              <w:framePr w:w="9874" w:h="3662" w:wrap="around" w:vAnchor="page" w:hAnchor="page" w:x="1019" w:y="1841"/>
              <w:shd w:val="clear" w:color="auto" w:fill="auto"/>
              <w:spacing w:line="180" w:lineRule="exact"/>
            </w:pPr>
            <w:r>
              <w:rPr>
                <w:rStyle w:val="9pt"/>
              </w:rPr>
              <w:t>-2578</w:t>
            </w:r>
          </w:p>
        </w:tc>
        <w:tc>
          <w:tcPr>
            <w:tcW w:w="989" w:type="dxa"/>
            <w:tcBorders>
              <w:top w:val="single" w:sz="4" w:space="0" w:color="auto"/>
              <w:left w:val="single" w:sz="4" w:space="0" w:color="auto"/>
            </w:tcBorders>
            <w:shd w:val="clear" w:color="auto" w:fill="FFFFFF"/>
            <w:vAlign w:val="bottom"/>
          </w:tcPr>
          <w:p w:rsidR="00517B3A" w:rsidRDefault="00DA34F1">
            <w:pPr>
              <w:pStyle w:val="a5"/>
              <w:framePr w:w="9874" w:h="3662" w:wrap="around" w:vAnchor="page" w:hAnchor="page" w:x="1019" w:y="1841"/>
              <w:shd w:val="clear" w:color="auto" w:fill="auto"/>
              <w:spacing w:line="180" w:lineRule="exact"/>
            </w:pPr>
            <w:r>
              <w:rPr>
                <w:rStyle w:val="9pt"/>
              </w:rPr>
              <w:t>-1091</w:t>
            </w:r>
          </w:p>
        </w:tc>
        <w:tc>
          <w:tcPr>
            <w:tcW w:w="850" w:type="dxa"/>
            <w:tcBorders>
              <w:top w:val="single" w:sz="4" w:space="0" w:color="auto"/>
              <w:left w:val="single" w:sz="4" w:space="0" w:color="auto"/>
            </w:tcBorders>
            <w:shd w:val="clear" w:color="auto" w:fill="FFFFFF"/>
            <w:vAlign w:val="bottom"/>
          </w:tcPr>
          <w:p w:rsidR="00517B3A" w:rsidRDefault="00DA34F1">
            <w:pPr>
              <w:pStyle w:val="a5"/>
              <w:framePr w:w="9874" w:h="3662" w:wrap="around" w:vAnchor="page" w:hAnchor="page" w:x="1019" w:y="1841"/>
              <w:shd w:val="clear" w:color="auto" w:fill="auto"/>
              <w:spacing w:line="180" w:lineRule="exact"/>
            </w:pPr>
            <w:r>
              <w:rPr>
                <w:rStyle w:val="9pt"/>
              </w:rPr>
              <w:t>92,54</w:t>
            </w:r>
          </w:p>
        </w:tc>
        <w:tc>
          <w:tcPr>
            <w:tcW w:w="994" w:type="dxa"/>
            <w:tcBorders>
              <w:top w:val="single" w:sz="4" w:space="0" w:color="auto"/>
              <w:left w:val="single" w:sz="4" w:space="0" w:color="auto"/>
            </w:tcBorders>
            <w:shd w:val="clear" w:color="auto" w:fill="FFFFFF"/>
            <w:vAlign w:val="bottom"/>
          </w:tcPr>
          <w:p w:rsidR="00517B3A" w:rsidRDefault="00DA34F1">
            <w:pPr>
              <w:pStyle w:val="a5"/>
              <w:framePr w:w="9874" w:h="3662" w:wrap="around" w:vAnchor="page" w:hAnchor="page" w:x="1019" w:y="1841"/>
              <w:shd w:val="clear" w:color="auto" w:fill="auto"/>
              <w:spacing w:line="180" w:lineRule="exact"/>
            </w:pPr>
            <w:r>
              <w:rPr>
                <w:rStyle w:val="9pt"/>
              </w:rPr>
              <w:t>96,70</w:t>
            </w:r>
          </w:p>
        </w:tc>
        <w:tc>
          <w:tcPr>
            <w:tcW w:w="850" w:type="dxa"/>
            <w:tcBorders>
              <w:top w:val="single" w:sz="4" w:space="0" w:color="auto"/>
              <w:left w:val="single" w:sz="4" w:space="0" w:color="auto"/>
            </w:tcBorders>
            <w:shd w:val="clear" w:color="auto" w:fill="FFFFFF"/>
            <w:vAlign w:val="bottom"/>
          </w:tcPr>
          <w:p w:rsidR="00517B3A" w:rsidRDefault="00DA34F1">
            <w:pPr>
              <w:pStyle w:val="a5"/>
              <w:framePr w:w="9874" w:h="3662" w:wrap="around" w:vAnchor="page" w:hAnchor="page" w:x="1019" w:y="1841"/>
              <w:shd w:val="clear" w:color="auto" w:fill="auto"/>
              <w:spacing w:line="180" w:lineRule="exact"/>
            </w:pPr>
            <w:r>
              <w:rPr>
                <w:rStyle w:val="9pt"/>
              </w:rPr>
              <w:t>-7,46</w:t>
            </w:r>
          </w:p>
        </w:tc>
        <w:tc>
          <w:tcPr>
            <w:tcW w:w="941" w:type="dxa"/>
            <w:tcBorders>
              <w:top w:val="single" w:sz="4" w:space="0" w:color="auto"/>
              <w:left w:val="single" w:sz="4" w:space="0" w:color="auto"/>
            </w:tcBorders>
            <w:shd w:val="clear" w:color="auto" w:fill="FFFFFF"/>
            <w:vAlign w:val="bottom"/>
          </w:tcPr>
          <w:p w:rsidR="00517B3A" w:rsidRDefault="00DA34F1">
            <w:pPr>
              <w:pStyle w:val="a5"/>
              <w:framePr w:w="9874" w:h="3662" w:wrap="around" w:vAnchor="page" w:hAnchor="page" w:x="1019" w:y="1841"/>
              <w:shd w:val="clear" w:color="auto" w:fill="auto"/>
              <w:spacing w:line="180" w:lineRule="exact"/>
            </w:pPr>
            <w:r>
              <w:rPr>
                <w:rStyle w:val="9pt"/>
              </w:rPr>
              <w:t>-3,30</w:t>
            </w:r>
          </w:p>
        </w:tc>
        <w:tc>
          <w:tcPr>
            <w:tcW w:w="1843" w:type="dxa"/>
            <w:tcBorders>
              <w:top w:val="single" w:sz="4" w:space="0" w:color="auto"/>
              <w:left w:val="single" w:sz="4" w:space="0" w:color="auto"/>
              <w:right w:val="single" w:sz="4" w:space="0" w:color="auto"/>
            </w:tcBorders>
            <w:shd w:val="clear" w:color="auto" w:fill="FFFFFF"/>
            <w:vAlign w:val="bottom"/>
          </w:tcPr>
          <w:p w:rsidR="00517B3A" w:rsidRDefault="00DA34F1">
            <w:pPr>
              <w:pStyle w:val="a5"/>
              <w:framePr w:w="9874" w:h="3662" w:wrap="around" w:vAnchor="page" w:hAnchor="page" w:x="1019" w:y="1841"/>
              <w:shd w:val="clear" w:color="auto" w:fill="auto"/>
              <w:spacing w:line="180" w:lineRule="exact"/>
            </w:pPr>
            <w:r>
              <w:rPr>
                <w:rStyle w:val="9pt"/>
              </w:rPr>
              <w:t>2,70</w:t>
            </w:r>
          </w:p>
        </w:tc>
      </w:tr>
      <w:tr w:rsidR="00517B3A">
        <w:tblPrEx>
          <w:tblCellMar>
            <w:top w:w="0" w:type="dxa"/>
            <w:bottom w:w="0" w:type="dxa"/>
          </w:tblCellMar>
        </w:tblPrEx>
        <w:trPr>
          <w:trHeight w:hRule="exact" w:val="240"/>
        </w:trPr>
        <w:tc>
          <w:tcPr>
            <w:tcW w:w="994" w:type="dxa"/>
            <w:tcBorders>
              <w:top w:val="single" w:sz="4" w:space="0" w:color="auto"/>
              <w:left w:val="single" w:sz="4" w:space="0" w:color="auto"/>
            </w:tcBorders>
            <w:shd w:val="clear" w:color="auto" w:fill="FFFFFF"/>
            <w:vAlign w:val="bottom"/>
          </w:tcPr>
          <w:p w:rsidR="00517B3A" w:rsidRDefault="00DA34F1">
            <w:pPr>
              <w:pStyle w:val="a5"/>
              <w:framePr w:w="9874" w:h="3662" w:wrap="around" w:vAnchor="page" w:hAnchor="page" w:x="1019" w:y="1841"/>
              <w:shd w:val="clear" w:color="auto" w:fill="auto"/>
              <w:spacing w:line="180" w:lineRule="exact"/>
            </w:pPr>
            <w:r>
              <w:rPr>
                <w:rStyle w:val="9pt0pt"/>
              </w:rPr>
              <w:t>2009</w:t>
            </w:r>
          </w:p>
        </w:tc>
        <w:tc>
          <w:tcPr>
            <w:tcW w:w="1421" w:type="dxa"/>
            <w:tcBorders>
              <w:top w:val="single" w:sz="4" w:space="0" w:color="auto"/>
              <w:left w:val="single" w:sz="4" w:space="0" w:color="auto"/>
            </w:tcBorders>
            <w:shd w:val="clear" w:color="auto" w:fill="FFFFFF"/>
            <w:vAlign w:val="bottom"/>
          </w:tcPr>
          <w:p w:rsidR="00517B3A" w:rsidRDefault="00DA34F1">
            <w:pPr>
              <w:pStyle w:val="a5"/>
              <w:framePr w:w="9874" w:h="3662" w:wrap="around" w:vAnchor="page" w:hAnchor="page" w:x="1019" w:y="1841"/>
              <w:shd w:val="clear" w:color="auto" w:fill="auto"/>
              <w:spacing w:line="180" w:lineRule="exact"/>
            </w:pPr>
            <w:r>
              <w:rPr>
                <w:rStyle w:val="9pt"/>
              </w:rPr>
              <w:t>31100</w:t>
            </w:r>
          </w:p>
        </w:tc>
        <w:tc>
          <w:tcPr>
            <w:tcW w:w="994" w:type="dxa"/>
            <w:tcBorders>
              <w:top w:val="single" w:sz="4" w:space="0" w:color="auto"/>
              <w:left w:val="single" w:sz="4" w:space="0" w:color="auto"/>
            </w:tcBorders>
            <w:shd w:val="clear" w:color="auto" w:fill="FFFFFF"/>
            <w:vAlign w:val="bottom"/>
          </w:tcPr>
          <w:p w:rsidR="00517B3A" w:rsidRDefault="00DA34F1">
            <w:pPr>
              <w:pStyle w:val="a5"/>
              <w:framePr w:w="9874" w:h="3662" w:wrap="around" w:vAnchor="page" w:hAnchor="page" w:x="1019" w:y="1841"/>
              <w:shd w:val="clear" w:color="auto" w:fill="auto"/>
              <w:spacing w:line="180" w:lineRule="exact"/>
            </w:pPr>
            <w:r>
              <w:rPr>
                <w:rStyle w:val="9pt"/>
              </w:rPr>
              <w:t>-3471</w:t>
            </w:r>
          </w:p>
        </w:tc>
        <w:tc>
          <w:tcPr>
            <w:tcW w:w="989" w:type="dxa"/>
            <w:tcBorders>
              <w:top w:val="single" w:sz="4" w:space="0" w:color="auto"/>
              <w:left w:val="single" w:sz="4" w:space="0" w:color="auto"/>
            </w:tcBorders>
            <w:shd w:val="clear" w:color="auto" w:fill="FFFFFF"/>
            <w:vAlign w:val="bottom"/>
          </w:tcPr>
          <w:p w:rsidR="00517B3A" w:rsidRDefault="00DA34F1">
            <w:pPr>
              <w:pStyle w:val="a5"/>
              <w:framePr w:w="9874" w:h="3662" w:wrap="around" w:vAnchor="page" w:hAnchor="page" w:x="1019" w:y="1841"/>
              <w:shd w:val="clear" w:color="auto" w:fill="auto"/>
              <w:spacing w:line="180" w:lineRule="exact"/>
            </w:pPr>
            <w:r>
              <w:rPr>
                <w:rStyle w:val="9pt"/>
              </w:rPr>
              <w:t>-893</w:t>
            </w:r>
          </w:p>
        </w:tc>
        <w:tc>
          <w:tcPr>
            <w:tcW w:w="850" w:type="dxa"/>
            <w:tcBorders>
              <w:top w:val="single" w:sz="4" w:space="0" w:color="auto"/>
              <w:left w:val="single" w:sz="4" w:space="0" w:color="auto"/>
            </w:tcBorders>
            <w:shd w:val="clear" w:color="auto" w:fill="FFFFFF"/>
            <w:vAlign w:val="bottom"/>
          </w:tcPr>
          <w:p w:rsidR="00517B3A" w:rsidRDefault="00DA34F1">
            <w:pPr>
              <w:pStyle w:val="a5"/>
              <w:framePr w:w="9874" w:h="3662" w:wrap="around" w:vAnchor="page" w:hAnchor="page" w:x="1019" w:y="1841"/>
              <w:shd w:val="clear" w:color="auto" w:fill="auto"/>
              <w:spacing w:line="180" w:lineRule="exact"/>
            </w:pPr>
            <w:r>
              <w:rPr>
                <w:rStyle w:val="9pt"/>
              </w:rPr>
              <w:t>89,96</w:t>
            </w:r>
          </w:p>
        </w:tc>
        <w:tc>
          <w:tcPr>
            <w:tcW w:w="994" w:type="dxa"/>
            <w:tcBorders>
              <w:top w:val="single" w:sz="4" w:space="0" w:color="auto"/>
              <w:left w:val="single" w:sz="4" w:space="0" w:color="auto"/>
            </w:tcBorders>
            <w:shd w:val="clear" w:color="auto" w:fill="FFFFFF"/>
            <w:vAlign w:val="bottom"/>
          </w:tcPr>
          <w:p w:rsidR="00517B3A" w:rsidRDefault="00DA34F1">
            <w:pPr>
              <w:pStyle w:val="a5"/>
              <w:framePr w:w="9874" w:h="3662" w:wrap="around" w:vAnchor="page" w:hAnchor="page" w:x="1019" w:y="1841"/>
              <w:shd w:val="clear" w:color="auto" w:fill="auto"/>
              <w:spacing w:line="180" w:lineRule="exact"/>
            </w:pPr>
            <w:r>
              <w:rPr>
                <w:rStyle w:val="9pt"/>
              </w:rPr>
              <w:t>97,21</w:t>
            </w:r>
          </w:p>
        </w:tc>
        <w:tc>
          <w:tcPr>
            <w:tcW w:w="850" w:type="dxa"/>
            <w:tcBorders>
              <w:top w:val="single" w:sz="4" w:space="0" w:color="auto"/>
              <w:left w:val="single" w:sz="4" w:space="0" w:color="auto"/>
            </w:tcBorders>
            <w:shd w:val="clear" w:color="auto" w:fill="FFFFFF"/>
            <w:vAlign w:val="bottom"/>
          </w:tcPr>
          <w:p w:rsidR="00517B3A" w:rsidRDefault="00DA34F1">
            <w:pPr>
              <w:pStyle w:val="a5"/>
              <w:framePr w:w="9874" w:h="3662" w:wrap="around" w:vAnchor="page" w:hAnchor="page" w:x="1019" w:y="1841"/>
              <w:shd w:val="clear" w:color="auto" w:fill="auto"/>
              <w:spacing w:line="180" w:lineRule="exact"/>
            </w:pPr>
            <w:r>
              <w:rPr>
                <w:rStyle w:val="9pt"/>
              </w:rPr>
              <w:t>-10,04</w:t>
            </w:r>
          </w:p>
        </w:tc>
        <w:tc>
          <w:tcPr>
            <w:tcW w:w="941" w:type="dxa"/>
            <w:tcBorders>
              <w:top w:val="single" w:sz="4" w:space="0" w:color="auto"/>
              <w:left w:val="single" w:sz="4" w:space="0" w:color="auto"/>
            </w:tcBorders>
            <w:shd w:val="clear" w:color="auto" w:fill="FFFFFF"/>
            <w:vAlign w:val="bottom"/>
          </w:tcPr>
          <w:p w:rsidR="00517B3A" w:rsidRDefault="00DA34F1">
            <w:pPr>
              <w:pStyle w:val="a5"/>
              <w:framePr w:w="9874" w:h="3662" w:wrap="around" w:vAnchor="page" w:hAnchor="page" w:x="1019" w:y="1841"/>
              <w:shd w:val="clear" w:color="auto" w:fill="auto"/>
              <w:spacing w:line="180" w:lineRule="exact"/>
            </w:pPr>
            <w:r>
              <w:rPr>
                <w:rStyle w:val="9pt"/>
              </w:rPr>
              <w:t>-2,79</w:t>
            </w:r>
          </w:p>
        </w:tc>
        <w:tc>
          <w:tcPr>
            <w:tcW w:w="1843" w:type="dxa"/>
            <w:tcBorders>
              <w:top w:val="single" w:sz="4" w:space="0" w:color="auto"/>
              <w:left w:val="single" w:sz="4" w:space="0" w:color="auto"/>
              <w:right w:val="single" w:sz="4" w:space="0" w:color="auto"/>
            </w:tcBorders>
            <w:shd w:val="clear" w:color="auto" w:fill="FFFFFF"/>
            <w:vAlign w:val="bottom"/>
          </w:tcPr>
          <w:p w:rsidR="00517B3A" w:rsidRDefault="00DA34F1">
            <w:pPr>
              <w:pStyle w:val="a5"/>
              <w:framePr w:w="9874" w:h="3662" w:wrap="around" w:vAnchor="page" w:hAnchor="page" w:x="1019" w:y="1841"/>
              <w:shd w:val="clear" w:color="auto" w:fill="auto"/>
              <w:spacing w:line="180" w:lineRule="exact"/>
            </w:pPr>
            <w:r>
              <w:rPr>
                <w:rStyle w:val="9pt"/>
              </w:rPr>
              <w:t>2,53</w:t>
            </w:r>
          </w:p>
        </w:tc>
      </w:tr>
      <w:tr w:rsidR="00517B3A">
        <w:tblPrEx>
          <w:tblCellMar>
            <w:top w:w="0" w:type="dxa"/>
            <w:bottom w:w="0" w:type="dxa"/>
          </w:tblCellMar>
        </w:tblPrEx>
        <w:trPr>
          <w:trHeight w:hRule="exact" w:val="240"/>
        </w:trPr>
        <w:tc>
          <w:tcPr>
            <w:tcW w:w="994" w:type="dxa"/>
            <w:tcBorders>
              <w:top w:val="single" w:sz="4" w:space="0" w:color="auto"/>
              <w:left w:val="single" w:sz="4" w:space="0" w:color="auto"/>
            </w:tcBorders>
            <w:shd w:val="clear" w:color="auto" w:fill="FFFFFF"/>
            <w:vAlign w:val="bottom"/>
          </w:tcPr>
          <w:p w:rsidR="00517B3A" w:rsidRDefault="00DA34F1">
            <w:pPr>
              <w:pStyle w:val="a5"/>
              <w:framePr w:w="9874" w:h="3662" w:wrap="around" w:vAnchor="page" w:hAnchor="page" w:x="1019" w:y="1841"/>
              <w:shd w:val="clear" w:color="auto" w:fill="auto"/>
              <w:spacing w:line="180" w:lineRule="exact"/>
            </w:pPr>
            <w:r>
              <w:rPr>
                <w:rStyle w:val="9pt0pt"/>
              </w:rPr>
              <w:t>2010</w:t>
            </w:r>
          </w:p>
        </w:tc>
        <w:tc>
          <w:tcPr>
            <w:tcW w:w="1421" w:type="dxa"/>
            <w:tcBorders>
              <w:top w:val="single" w:sz="4" w:space="0" w:color="auto"/>
              <w:left w:val="single" w:sz="4" w:space="0" w:color="auto"/>
            </w:tcBorders>
            <w:shd w:val="clear" w:color="auto" w:fill="FFFFFF"/>
            <w:vAlign w:val="bottom"/>
          </w:tcPr>
          <w:p w:rsidR="00517B3A" w:rsidRDefault="00DA34F1">
            <w:pPr>
              <w:pStyle w:val="a5"/>
              <w:framePr w:w="9874" w:h="3662" w:wrap="around" w:vAnchor="page" w:hAnchor="page" w:x="1019" w:y="1841"/>
              <w:shd w:val="clear" w:color="auto" w:fill="auto"/>
              <w:spacing w:line="180" w:lineRule="exact"/>
            </w:pPr>
            <w:r>
              <w:rPr>
                <w:rStyle w:val="9pt"/>
              </w:rPr>
              <w:t>30169</w:t>
            </w:r>
          </w:p>
        </w:tc>
        <w:tc>
          <w:tcPr>
            <w:tcW w:w="994" w:type="dxa"/>
            <w:tcBorders>
              <w:top w:val="single" w:sz="4" w:space="0" w:color="auto"/>
              <w:left w:val="single" w:sz="4" w:space="0" w:color="auto"/>
            </w:tcBorders>
            <w:shd w:val="clear" w:color="auto" w:fill="FFFFFF"/>
            <w:vAlign w:val="bottom"/>
          </w:tcPr>
          <w:p w:rsidR="00517B3A" w:rsidRDefault="00DA34F1">
            <w:pPr>
              <w:pStyle w:val="a5"/>
              <w:framePr w:w="9874" w:h="3662" w:wrap="around" w:vAnchor="page" w:hAnchor="page" w:x="1019" w:y="1841"/>
              <w:shd w:val="clear" w:color="auto" w:fill="auto"/>
              <w:spacing w:line="180" w:lineRule="exact"/>
            </w:pPr>
            <w:r>
              <w:rPr>
                <w:rStyle w:val="9pt"/>
              </w:rPr>
              <w:t>-4402</w:t>
            </w:r>
          </w:p>
        </w:tc>
        <w:tc>
          <w:tcPr>
            <w:tcW w:w="989" w:type="dxa"/>
            <w:tcBorders>
              <w:top w:val="single" w:sz="4" w:space="0" w:color="auto"/>
              <w:left w:val="single" w:sz="4" w:space="0" w:color="auto"/>
            </w:tcBorders>
            <w:shd w:val="clear" w:color="auto" w:fill="FFFFFF"/>
            <w:vAlign w:val="bottom"/>
          </w:tcPr>
          <w:p w:rsidR="00517B3A" w:rsidRDefault="00DA34F1">
            <w:pPr>
              <w:pStyle w:val="a5"/>
              <w:framePr w:w="9874" w:h="3662" w:wrap="around" w:vAnchor="page" w:hAnchor="page" w:x="1019" w:y="1841"/>
              <w:shd w:val="clear" w:color="auto" w:fill="auto"/>
              <w:spacing w:line="180" w:lineRule="exact"/>
            </w:pPr>
            <w:r>
              <w:rPr>
                <w:rStyle w:val="9pt"/>
              </w:rPr>
              <w:t>-931</w:t>
            </w:r>
          </w:p>
        </w:tc>
        <w:tc>
          <w:tcPr>
            <w:tcW w:w="850" w:type="dxa"/>
            <w:tcBorders>
              <w:top w:val="single" w:sz="4" w:space="0" w:color="auto"/>
              <w:left w:val="single" w:sz="4" w:space="0" w:color="auto"/>
            </w:tcBorders>
            <w:shd w:val="clear" w:color="auto" w:fill="FFFFFF"/>
            <w:vAlign w:val="bottom"/>
          </w:tcPr>
          <w:p w:rsidR="00517B3A" w:rsidRDefault="00DA34F1">
            <w:pPr>
              <w:pStyle w:val="a5"/>
              <w:framePr w:w="9874" w:h="3662" w:wrap="around" w:vAnchor="page" w:hAnchor="page" w:x="1019" w:y="1841"/>
              <w:shd w:val="clear" w:color="auto" w:fill="auto"/>
              <w:spacing w:line="180" w:lineRule="exact"/>
            </w:pPr>
            <w:r>
              <w:rPr>
                <w:rStyle w:val="9pt"/>
              </w:rPr>
              <w:t>87,27</w:t>
            </w:r>
          </w:p>
        </w:tc>
        <w:tc>
          <w:tcPr>
            <w:tcW w:w="994" w:type="dxa"/>
            <w:tcBorders>
              <w:top w:val="single" w:sz="4" w:space="0" w:color="auto"/>
              <w:left w:val="single" w:sz="4" w:space="0" w:color="auto"/>
            </w:tcBorders>
            <w:shd w:val="clear" w:color="auto" w:fill="FFFFFF"/>
            <w:vAlign w:val="bottom"/>
          </w:tcPr>
          <w:p w:rsidR="00517B3A" w:rsidRDefault="00DA34F1">
            <w:pPr>
              <w:pStyle w:val="a5"/>
              <w:framePr w:w="9874" w:h="3662" w:wrap="around" w:vAnchor="page" w:hAnchor="page" w:x="1019" w:y="1841"/>
              <w:shd w:val="clear" w:color="auto" w:fill="auto"/>
              <w:spacing w:line="180" w:lineRule="exact"/>
            </w:pPr>
            <w:r>
              <w:rPr>
                <w:rStyle w:val="9pt"/>
              </w:rPr>
              <w:t>97,01</w:t>
            </w:r>
          </w:p>
        </w:tc>
        <w:tc>
          <w:tcPr>
            <w:tcW w:w="850" w:type="dxa"/>
            <w:tcBorders>
              <w:top w:val="single" w:sz="4" w:space="0" w:color="auto"/>
              <w:left w:val="single" w:sz="4" w:space="0" w:color="auto"/>
            </w:tcBorders>
            <w:shd w:val="clear" w:color="auto" w:fill="FFFFFF"/>
            <w:vAlign w:val="bottom"/>
          </w:tcPr>
          <w:p w:rsidR="00517B3A" w:rsidRDefault="00DA34F1">
            <w:pPr>
              <w:pStyle w:val="a5"/>
              <w:framePr w:w="9874" w:h="3662" w:wrap="around" w:vAnchor="page" w:hAnchor="page" w:x="1019" w:y="1841"/>
              <w:shd w:val="clear" w:color="auto" w:fill="auto"/>
              <w:spacing w:line="180" w:lineRule="exact"/>
            </w:pPr>
            <w:r>
              <w:rPr>
                <w:rStyle w:val="9pt"/>
              </w:rPr>
              <w:t>-12,73</w:t>
            </w:r>
          </w:p>
        </w:tc>
        <w:tc>
          <w:tcPr>
            <w:tcW w:w="941" w:type="dxa"/>
            <w:tcBorders>
              <w:top w:val="single" w:sz="4" w:space="0" w:color="auto"/>
              <w:left w:val="single" w:sz="4" w:space="0" w:color="auto"/>
            </w:tcBorders>
            <w:shd w:val="clear" w:color="auto" w:fill="FFFFFF"/>
            <w:vAlign w:val="bottom"/>
          </w:tcPr>
          <w:p w:rsidR="00517B3A" w:rsidRDefault="00DA34F1">
            <w:pPr>
              <w:pStyle w:val="a5"/>
              <w:framePr w:w="9874" w:h="3662" w:wrap="around" w:vAnchor="page" w:hAnchor="page" w:x="1019" w:y="1841"/>
              <w:shd w:val="clear" w:color="auto" w:fill="auto"/>
              <w:spacing w:line="180" w:lineRule="exact"/>
            </w:pPr>
            <w:r>
              <w:rPr>
                <w:rStyle w:val="9pt"/>
              </w:rPr>
              <w:t>-2,99</w:t>
            </w:r>
          </w:p>
        </w:tc>
        <w:tc>
          <w:tcPr>
            <w:tcW w:w="1843" w:type="dxa"/>
            <w:tcBorders>
              <w:top w:val="single" w:sz="4" w:space="0" w:color="auto"/>
              <w:left w:val="single" w:sz="4" w:space="0" w:color="auto"/>
              <w:right w:val="single" w:sz="4" w:space="0" w:color="auto"/>
            </w:tcBorders>
            <w:shd w:val="clear" w:color="auto" w:fill="FFFFFF"/>
            <w:vAlign w:val="bottom"/>
          </w:tcPr>
          <w:p w:rsidR="00517B3A" w:rsidRDefault="00DA34F1">
            <w:pPr>
              <w:pStyle w:val="a5"/>
              <w:framePr w:w="9874" w:h="3662" w:wrap="around" w:vAnchor="page" w:hAnchor="page" w:x="1019" w:y="1841"/>
              <w:shd w:val="clear" w:color="auto" w:fill="auto"/>
              <w:spacing w:line="180" w:lineRule="exact"/>
            </w:pPr>
            <w:r>
              <w:rPr>
                <w:rStyle w:val="9pt"/>
              </w:rPr>
              <w:t>2,40</w:t>
            </w:r>
          </w:p>
        </w:tc>
      </w:tr>
      <w:tr w:rsidR="00517B3A">
        <w:tblPrEx>
          <w:tblCellMar>
            <w:top w:w="0" w:type="dxa"/>
            <w:bottom w:w="0" w:type="dxa"/>
          </w:tblCellMar>
        </w:tblPrEx>
        <w:trPr>
          <w:trHeight w:hRule="exact" w:val="240"/>
        </w:trPr>
        <w:tc>
          <w:tcPr>
            <w:tcW w:w="994" w:type="dxa"/>
            <w:tcBorders>
              <w:top w:val="single" w:sz="4" w:space="0" w:color="auto"/>
              <w:left w:val="single" w:sz="4" w:space="0" w:color="auto"/>
            </w:tcBorders>
            <w:shd w:val="clear" w:color="auto" w:fill="FFFFFF"/>
            <w:vAlign w:val="bottom"/>
          </w:tcPr>
          <w:p w:rsidR="00517B3A" w:rsidRDefault="00DA34F1">
            <w:pPr>
              <w:pStyle w:val="a5"/>
              <w:framePr w:w="9874" w:h="3662" w:wrap="around" w:vAnchor="page" w:hAnchor="page" w:x="1019" w:y="1841"/>
              <w:shd w:val="clear" w:color="auto" w:fill="auto"/>
              <w:spacing w:line="180" w:lineRule="exact"/>
            </w:pPr>
            <w:r>
              <w:rPr>
                <w:rStyle w:val="9pt0pt"/>
              </w:rPr>
              <w:t>2011</w:t>
            </w:r>
          </w:p>
        </w:tc>
        <w:tc>
          <w:tcPr>
            <w:tcW w:w="1421" w:type="dxa"/>
            <w:tcBorders>
              <w:top w:val="single" w:sz="4" w:space="0" w:color="auto"/>
              <w:left w:val="single" w:sz="4" w:space="0" w:color="auto"/>
            </w:tcBorders>
            <w:shd w:val="clear" w:color="auto" w:fill="FFFFFF"/>
            <w:vAlign w:val="bottom"/>
          </w:tcPr>
          <w:p w:rsidR="00517B3A" w:rsidRDefault="00DA34F1">
            <w:pPr>
              <w:pStyle w:val="a5"/>
              <w:framePr w:w="9874" w:h="3662" w:wrap="around" w:vAnchor="page" w:hAnchor="page" w:x="1019" w:y="1841"/>
              <w:shd w:val="clear" w:color="auto" w:fill="auto"/>
              <w:spacing w:line="180" w:lineRule="exact"/>
            </w:pPr>
            <w:r>
              <w:rPr>
                <w:rStyle w:val="9pt"/>
              </w:rPr>
              <w:t>28748</w:t>
            </w:r>
          </w:p>
        </w:tc>
        <w:tc>
          <w:tcPr>
            <w:tcW w:w="994" w:type="dxa"/>
            <w:tcBorders>
              <w:top w:val="single" w:sz="4" w:space="0" w:color="auto"/>
              <w:left w:val="single" w:sz="4" w:space="0" w:color="auto"/>
            </w:tcBorders>
            <w:shd w:val="clear" w:color="auto" w:fill="FFFFFF"/>
            <w:vAlign w:val="bottom"/>
          </w:tcPr>
          <w:p w:rsidR="00517B3A" w:rsidRDefault="00DA34F1">
            <w:pPr>
              <w:pStyle w:val="a5"/>
              <w:framePr w:w="9874" w:h="3662" w:wrap="around" w:vAnchor="page" w:hAnchor="page" w:x="1019" w:y="1841"/>
              <w:shd w:val="clear" w:color="auto" w:fill="auto"/>
              <w:spacing w:line="180" w:lineRule="exact"/>
            </w:pPr>
            <w:r>
              <w:rPr>
                <w:rStyle w:val="9pt"/>
              </w:rPr>
              <w:t>-5823</w:t>
            </w:r>
          </w:p>
        </w:tc>
        <w:tc>
          <w:tcPr>
            <w:tcW w:w="989" w:type="dxa"/>
            <w:tcBorders>
              <w:top w:val="single" w:sz="4" w:space="0" w:color="auto"/>
              <w:left w:val="single" w:sz="4" w:space="0" w:color="auto"/>
            </w:tcBorders>
            <w:shd w:val="clear" w:color="auto" w:fill="FFFFFF"/>
            <w:vAlign w:val="bottom"/>
          </w:tcPr>
          <w:p w:rsidR="00517B3A" w:rsidRDefault="00DA34F1">
            <w:pPr>
              <w:pStyle w:val="a5"/>
              <w:framePr w:w="9874" w:h="3662" w:wrap="around" w:vAnchor="page" w:hAnchor="page" w:x="1019" w:y="1841"/>
              <w:shd w:val="clear" w:color="auto" w:fill="auto"/>
              <w:spacing w:line="180" w:lineRule="exact"/>
            </w:pPr>
            <w:r>
              <w:rPr>
                <w:rStyle w:val="9pt"/>
              </w:rPr>
              <w:t>-1421</w:t>
            </w:r>
          </w:p>
        </w:tc>
        <w:tc>
          <w:tcPr>
            <w:tcW w:w="850" w:type="dxa"/>
            <w:tcBorders>
              <w:top w:val="single" w:sz="4" w:space="0" w:color="auto"/>
              <w:left w:val="single" w:sz="4" w:space="0" w:color="auto"/>
            </w:tcBorders>
            <w:shd w:val="clear" w:color="auto" w:fill="FFFFFF"/>
            <w:vAlign w:val="bottom"/>
          </w:tcPr>
          <w:p w:rsidR="00517B3A" w:rsidRDefault="00DA34F1">
            <w:pPr>
              <w:pStyle w:val="a5"/>
              <w:framePr w:w="9874" w:h="3662" w:wrap="around" w:vAnchor="page" w:hAnchor="page" w:x="1019" w:y="1841"/>
              <w:shd w:val="clear" w:color="auto" w:fill="auto"/>
              <w:spacing w:line="180" w:lineRule="exact"/>
            </w:pPr>
            <w:r>
              <w:rPr>
                <w:rStyle w:val="9pt"/>
              </w:rPr>
              <w:t>83,16</w:t>
            </w:r>
          </w:p>
        </w:tc>
        <w:tc>
          <w:tcPr>
            <w:tcW w:w="994" w:type="dxa"/>
            <w:tcBorders>
              <w:top w:val="single" w:sz="4" w:space="0" w:color="auto"/>
              <w:left w:val="single" w:sz="4" w:space="0" w:color="auto"/>
            </w:tcBorders>
            <w:shd w:val="clear" w:color="auto" w:fill="FFFFFF"/>
            <w:vAlign w:val="bottom"/>
          </w:tcPr>
          <w:p w:rsidR="00517B3A" w:rsidRDefault="00DA34F1">
            <w:pPr>
              <w:pStyle w:val="a5"/>
              <w:framePr w:w="9874" w:h="3662" w:wrap="around" w:vAnchor="page" w:hAnchor="page" w:x="1019" w:y="1841"/>
              <w:shd w:val="clear" w:color="auto" w:fill="auto"/>
              <w:spacing w:line="180" w:lineRule="exact"/>
            </w:pPr>
            <w:r>
              <w:rPr>
                <w:rStyle w:val="9pt"/>
              </w:rPr>
              <w:t>95,29</w:t>
            </w:r>
          </w:p>
        </w:tc>
        <w:tc>
          <w:tcPr>
            <w:tcW w:w="850" w:type="dxa"/>
            <w:tcBorders>
              <w:top w:val="single" w:sz="4" w:space="0" w:color="auto"/>
              <w:left w:val="single" w:sz="4" w:space="0" w:color="auto"/>
            </w:tcBorders>
            <w:shd w:val="clear" w:color="auto" w:fill="FFFFFF"/>
            <w:vAlign w:val="bottom"/>
          </w:tcPr>
          <w:p w:rsidR="00517B3A" w:rsidRDefault="00DA34F1">
            <w:pPr>
              <w:pStyle w:val="a5"/>
              <w:framePr w:w="9874" w:h="3662" w:wrap="around" w:vAnchor="page" w:hAnchor="page" w:x="1019" w:y="1841"/>
              <w:shd w:val="clear" w:color="auto" w:fill="auto"/>
              <w:spacing w:line="180" w:lineRule="exact"/>
            </w:pPr>
            <w:r>
              <w:rPr>
                <w:rStyle w:val="9pt"/>
              </w:rPr>
              <w:t>-16,84</w:t>
            </w:r>
          </w:p>
        </w:tc>
        <w:tc>
          <w:tcPr>
            <w:tcW w:w="941" w:type="dxa"/>
            <w:tcBorders>
              <w:top w:val="single" w:sz="4" w:space="0" w:color="auto"/>
              <w:left w:val="single" w:sz="4" w:space="0" w:color="auto"/>
            </w:tcBorders>
            <w:shd w:val="clear" w:color="auto" w:fill="FFFFFF"/>
            <w:vAlign w:val="bottom"/>
          </w:tcPr>
          <w:p w:rsidR="00517B3A" w:rsidRDefault="00DA34F1">
            <w:pPr>
              <w:pStyle w:val="a5"/>
              <w:framePr w:w="9874" w:h="3662" w:wrap="around" w:vAnchor="page" w:hAnchor="page" w:x="1019" w:y="1841"/>
              <w:shd w:val="clear" w:color="auto" w:fill="auto"/>
              <w:spacing w:line="180" w:lineRule="exact"/>
            </w:pPr>
            <w:r>
              <w:rPr>
                <w:rStyle w:val="9pt"/>
              </w:rPr>
              <w:t>-4,71</w:t>
            </w:r>
          </w:p>
        </w:tc>
        <w:tc>
          <w:tcPr>
            <w:tcW w:w="1843" w:type="dxa"/>
            <w:tcBorders>
              <w:top w:val="single" w:sz="4" w:space="0" w:color="auto"/>
              <w:left w:val="single" w:sz="4" w:space="0" w:color="auto"/>
              <w:right w:val="single" w:sz="4" w:space="0" w:color="auto"/>
            </w:tcBorders>
            <w:shd w:val="clear" w:color="auto" w:fill="FFFFFF"/>
            <w:vAlign w:val="bottom"/>
          </w:tcPr>
          <w:p w:rsidR="00517B3A" w:rsidRDefault="00DA34F1">
            <w:pPr>
              <w:pStyle w:val="a5"/>
              <w:framePr w:w="9874" w:h="3662" w:wrap="around" w:vAnchor="page" w:hAnchor="page" w:x="1019" w:y="1841"/>
              <w:shd w:val="clear" w:color="auto" w:fill="auto"/>
              <w:spacing w:line="180" w:lineRule="exact"/>
            </w:pPr>
            <w:r>
              <w:rPr>
                <w:rStyle w:val="9pt"/>
              </w:rPr>
              <w:t>2,22</w:t>
            </w:r>
          </w:p>
        </w:tc>
      </w:tr>
      <w:tr w:rsidR="00517B3A">
        <w:tblPrEx>
          <w:tblCellMar>
            <w:top w:w="0" w:type="dxa"/>
            <w:bottom w:w="0" w:type="dxa"/>
          </w:tblCellMar>
        </w:tblPrEx>
        <w:trPr>
          <w:trHeight w:hRule="exact" w:val="240"/>
        </w:trPr>
        <w:tc>
          <w:tcPr>
            <w:tcW w:w="994" w:type="dxa"/>
            <w:tcBorders>
              <w:top w:val="single" w:sz="4" w:space="0" w:color="auto"/>
              <w:left w:val="single" w:sz="4" w:space="0" w:color="auto"/>
            </w:tcBorders>
            <w:shd w:val="clear" w:color="auto" w:fill="FFFFFF"/>
            <w:vAlign w:val="bottom"/>
          </w:tcPr>
          <w:p w:rsidR="00517B3A" w:rsidRDefault="00DA34F1">
            <w:pPr>
              <w:pStyle w:val="a5"/>
              <w:framePr w:w="9874" w:h="3662" w:wrap="around" w:vAnchor="page" w:hAnchor="page" w:x="1019" w:y="1841"/>
              <w:shd w:val="clear" w:color="auto" w:fill="auto"/>
              <w:spacing w:line="180" w:lineRule="exact"/>
            </w:pPr>
            <w:r>
              <w:rPr>
                <w:rStyle w:val="9pt0pt"/>
              </w:rPr>
              <w:t>2012</w:t>
            </w:r>
          </w:p>
        </w:tc>
        <w:tc>
          <w:tcPr>
            <w:tcW w:w="1421" w:type="dxa"/>
            <w:tcBorders>
              <w:top w:val="single" w:sz="4" w:space="0" w:color="auto"/>
              <w:left w:val="single" w:sz="4" w:space="0" w:color="auto"/>
            </w:tcBorders>
            <w:shd w:val="clear" w:color="auto" w:fill="FFFFFF"/>
            <w:vAlign w:val="bottom"/>
          </w:tcPr>
          <w:p w:rsidR="00517B3A" w:rsidRDefault="00DA34F1">
            <w:pPr>
              <w:pStyle w:val="a5"/>
              <w:framePr w:w="9874" w:h="3662" w:wrap="around" w:vAnchor="page" w:hAnchor="page" w:x="1019" w:y="1841"/>
              <w:shd w:val="clear" w:color="auto" w:fill="auto"/>
              <w:spacing w:line="180" w:lineRule="exact"/>
            </w:pPr>
            <w:r>
              <w:rPr>
                <w:rStyle w:val="9pt"/>
              </w:rPr>
              <w:t>26568</w:t>
            </w:r>
          </w:p>
        </w:tc>
        <w:tc>
          <w:tcPr>
            <w:tcW w:w="994" w:type="dxa"/>
            <w:tcBorders>
              <w:top w:val="single" w:sz="4" w:space="0" w:color="auto"/>
              <w:left w:val="single" w:sz="4" w:space="0" w:color="auto"/>
            </w:tcBorders>
            <w:shd w:val="clear" w:color="auto" w:fill="FFFFFF"/>
            <w:vAlign w:val="bottom"/>
          </w:tcPr>
          <w:p w:rsidR="00517B3A" w:rsidRDefault="00DA34F1">
            <w:pPr>
              <w:pStyle w:val="a5"/>
              <w:framePr w:w="9874" w:h="3662" w:wrap="around" w:vAnchor="page" w:hAnchor="page" w:x="1019" w:y="1841"/>
              <w:shd w:val="clear" w:color="auto" w:fill="auto"/>
              <w:spacing w:line="180" w:lineRule="exact"/>
            </w:pPr>
            <w:r>
              <w:rPr>
                <w:rStyle w:val="9pt"/>
              </w:rPr>
              <w:t>-8003</w:t>
            </w:r>
          </w:p>
        </w:tc>
        <w:tc>
          <w:tcPr>
            <w:tcW w:w="989" w:type="dxa"/>
            <w:tcBorders>
              <w:top w:val="single" w:sz="4" w:space="0" w:color="auto"/>
              <w:left w:val="single" w:sz="4" w:space="0" w:color="auto"/>
            </w:tcBorders>
            <w:shd w:val="clear" w:color="auto" w:fill="FFFFFF"/>
            <w:vAlign w:val="bottom"/>
          </w:tcPr>
          <w:p w:rsidR="00517B3A" w:rsidRDefault="00DA34F1">
            <w:pPr>
              <w:pStyle w:val="a5"/>
              <w:framePr w:w="9874" w:h="3662" w:wrap="around" w:vAnchor="page" w:hAnchor="page" w:x="1019" w:y="1841"/>
              <w:shd w:val="clear" w:color="auto" w:fill="auto"/>
              <w:spacing w:line="180" w:lineRule="exact"/>
            </w:pPr>
            <w:r>
              <w:rPr>
                <w:rStyle w:val="9pt"/>
              </w:rPr>
              <w:t>-2180</w:t>
            </w:r>
          </w:p>
        </w:tc>
        <w:tc>
          <w:tcPr>
            <w:tcW w:w="850" w:type="dxa"/>
            <w:tcBorders>
              <w:top w:val="single" w:sz="4" w:space="0" w:color="auto"/>
              <w:left w:val="single" w:sz="4" w:space="0" w:color="auto"/>
            </w:tcBorders>
            <w:shd w:val="clear" w:color="auto" w:fill="FFFFFF"/>
            <w:vAlign w:val="bottom"/>
          </w:tcPr>
          <w:p w:rsidR="00517B3A" w:rsidRDefault="00DA34F1">
            <w:pPr>
              <w:pStyle w:val="a5"/>
              <w:framePr w:w="9874" w:h="3662" w:wrap="around" w:vAnchor="page" w:hAnchor="page" w:x="1019" w:y="1841"/>
              <w:shd w:val="clear" w:color="auto" w:fill="auto"/>
              <w:spacing w:line="180" w:lineRule="exact"/>
            </w:pPr>
            <w:r>
              <w:rPr>
                <w:rStyle w:val="9pt"/>
              </w:rPr>
              <w:t>76,85</w:t>
            </w:r>
          </w:p>
        </w:tc>
        <w:tc>
          <w:tcPr>
            <w:tcW w:w="994" w:type="dxa"/>
            <w:tcBorders>
              <w:top w:val="single" w:sz="4" w:space="0" w:color="auto"/>
              <w:left w:val="single" w:sz="4" w:space="0" w:color="auto"/>
            </w:tcBorders>
            <w:shd w:val="clear" w:color="auto" w:fill="FFFFFF"/>
            <w:vAlign w:val="bottom"/>
          </w:tcPr>
          <w:p w:rsidR="00517B3A" w:rsidRDefault="00DA34F1">
            <w:pPr>
              <w:pStyle w:val="a5"/>
              <w:framePr w:w="9874" w:h="3662" w:wrap="around" w:vAnchor="page" w:hAnchor="page" w:x="1019" w:y="1841"/>
              <w:shd w:val="clear" w:color="auto" w:fill="auto"/>
              <w:spacing w:line="180" w:lineRule="exact"/>
            </w:pPr>
            <w:r>
              <w:rPr>
                <w:rStyle w:val="9pt"/>
              </w:rPr>
              <w:t>92,42</w:t>
            </w:r>
          </w:p>
        </w:tc>
        <w:tc>
          <w:tcPr>
            <w:tcW w:w="850" w:type="dxa"/>
            <w:tcBorders>
              <w:top w:val="single" w:sz="4" w:space="0" w:color="auto"/>
              <w:left w:val="single" w:sz="4" w:space="0" w:color="auto"/>
            </w:tcBorders>
            <w:shd w:val="clear" w:color="auto" w:fill="FFFFFF"/>
            <w:vAlign w:val="bottom"/>
          </w:tcPr>
          <w:p w:rsidR="00517B3A" w:rsidRDefault="00DA34F1">
            <w:pPr>
              <w:pStyle w:val="a5"/>
              <w:framePr w:w="9874" w:h="3662" w:wrap="around" w:vAnchor="page" w:hAnchor="page" w:x="1019" w:y="1841"/>
              <w:shd w:val="clear" w:color="auto" w:fill="auto"/>
              <w:spacing w:line="180" w:lineRule="exact"/>
            </w:pPr>
            <w:r>
              <w:rPr>
                <w:rStyle w:val="9pt"/>
              </w:rPr>
              <w:t>-23,15</w:t>
            </w:r>
          </w:p>
        </w:tc>
        <w:tc>
          <w:tcPr>
            <w:tcW w:w="941" w:type="dxa"/>
            <w:tcBorders>
              <w:top w:val="single" w:sz="4" w:space="0" w:color="auto"/>
              <w:left w:val="single" w:sz="4" w:space="0" w:color="auto"/>
            </w:tcBorders>
            <w:shd w:val="clear" w:color="auto" w:fill="FFFFFF"/>
            <w:vAlign w:val="bottom"/>
          </w:tcPr>
          <w:p w:rsidR="00517B3A" w:rsidRDefault="00DA34F1">
            <w:pPr>
              <w:pStyle w:val="a5"/>
              <w:framePr w:w="9874" w:h="3662" w:wrap="around" w:vAnchor="page" w:hAnchor="page" w:x="1019" w:y="1841"/>
              <w:shd w:val="clear" w:color="auto" w:fill="auto"/>
              <w:spacing w:line="180" w:lineRule="exact"/>
            </w:pPr>
            <w:r>
              <w:rPr>
                <w:rStyle w:val="9pt"/>
              </w:rPr>
              <w:t>-7,58</w:t>
            </w:r>
          </w:p>
        </w:tc>
        <w:tc>
          <w:tcPr>
            <w:tcW w:w="1843" w:type="dxa"/>
            <w:tcBorders>
              <w:top w:val="single" w:sz="4" w:space="0" w:color="auto"/>
              <w:left w:val="single" w:sz="4" w:space="0" w:color="auto"/>
              <w:right w:val="single" w:sz="4" w:space="0" w:color="auto"/>
            </w:tcBorders>
            <w:shd w:val="clear" w:color="auto" w:fill="FFFFFF"/>
            <w:vAlign w:val="bottom"/>
          </w:tcPr>
          <w:p w:rsidR="00517B3A" w:rsidRDefault="00DA34F1">
            <w:pPr>
              <w:pStyle w:val="a5"/>
              <w:framePr w:w="9874" w:h="3662" w:wrap="around" w:vAnchor="page" w:hAnchor="page" w:x="1019" w:y="1841"/>
              <w:shd w:val="clear" w:color="auto" w:fill="auto"/>
              <w:spacing w:line="180" w:lineRule="exact"/>
            </w:pPr>
            <w:r>
              <w:rPr>
                <w:rStyle w:val="9pt"/>
              </w:rPr>
              <w:t>2,01</w:t>
            </w:r>
          </w:p>
        </w:tc>
      </w:tr>
      <w:tr w:rsidR="00517B3A">
        <w:tblPrEx>
          <w:tblCellMar>
            <w:top w:w="0" w:type="dxa"/>
            <w:bottom w:w="0" w:type="dxa"/>
          </w:tblCellMar>
        </w:tblPrEx>
        <w:trPr>
          <w:trHeight w:hRule="exact" w:val="245"/>
        </w:trPr>
        <w:tc>
          <w:tcPr>
            <w:tcW w:w="994" w:type="dxa"/>
            <w:tcBorders>
              <w:top w:val="single" w:sz="4" w:space="0" w:color="auto"/>
              <w:left w:val="single" w:sz="4" w:space="0" w:color="auto"/>
              <w:bottom w:val="single" w:sz="4" w:space="0" w:color="auto"/>
            </w:tcBorders>
            <w:shd w:val="clear" w:color="auto" w:fill="FFFFFF"/>
            <w:vAlign w:val="bottom"/>
          </w:tcPr>
          <w:p w:rsidR="00517B3A" w:rsidRDefault="00DA34F1">
            <w:pPr>
              <w:pStyle w:val="a5"/>
              <w:framePr w:w="9874" w:h="3662" w:wrap="around" w:vAnchor="page" w:hAnchor="page" w:x="1019" w:y="1841"/>
              <w:shd w:val="clear" w:color="auto" w:fill="auto"/>
              <w:spacing w:line="180" w:lineRule="exact"/>
            </w:pPr>
            <w:r>
              <w:rPr>
                <w:rStyle w:val="9pt0pt"/>
              </w:rPr>
              <w:t>2013</w:t>
            </w:r>
          </w:p>
        </w:tc>
        <w:tc>
          <w:tcPr>
            <w:tcW w:w="1421" w:type="dxa"/>
            <w:tcBorders>
              <w:top w:val="single" w:sz="4" w:space="0" w:color="auto"/>
              <w:left w:val="single" w:sz="4" w:space="0" w:color="auto"/>
              <w:bottom w:val="single" w:sz="4" w:space="0" w:color="auto"/>
            </w:tcBorders>
            <w:shd w:val="clear" w:color="auto" w:fill="FFFFFF"/>
            <w:vAlign w:val="bottom"/>
          </w:tcPr>
          <w:p w:rsidR="00517B3A" w:rsidRDefault="00DA34F1">
            <w:pPr>
              <w:pStyle w:val="a5"/>
              <w:framePr w:w="9874" w:h="3662" w:wrap="around" w:vAnchor="page" w:hAnchor="page" w:x="1019" w:y="1841"/>
              <w:shd w:val="clear" w:color="auto" w:fill="auto"/>
              <w:spacing w:line="180" w:lineRule="exact"/>
            </w:pPr>
            <w:r>
              <w:rPr>
                <w:rStyle w:val="9pt"/>
              </w:rPr>
              <w:t>25513</w:t>
            </w:r>
          </w:p>
        </w:tc>
        <w:tc>
          <w:tcPr>
            <w:tcW w:w="994" w:type="dxa"/>
            <w:tcBorders>
              <w:top w:val="single" w:sz="4" w:space="0" w:color="auto"/>
              <w:left w:val="single" w:sz="4" w:space="0" w:color="auto"/>
              <w:bottom w:val="single" w:sz="4" w:space="0" w:color="auto"/>
            </w:tcBorders>
            <w:shd w:val="clear" w:color="auto" w:fill="FFFFFF"/>
            <w:vAlign w:val="bottom"/>
          </w:tcPr>
          <w:p w:rsidR="00517B3A" w:rsidRDefault="00DA34F1">
            <w:pPr>
              <w:pStyle w:val="a5"/>
              <w:framePr w:w="9874" w:h="3662" w:wrap="around" w:vAnchor="page" w:hAnchor="page" w:x="1019" w:y="1841"/>
              <w:shd w:val="clear" w:color="auto" w:fill="auto"/>
              <w:spacing w:line="180" w:lineRule="exact"/>
            </w:pPr>
            <w:r>
              <w:rPr>
                <w:rStyle w:val="9pt"/>
              </w:rPr>
              <w:t>-9040</w:t>
            </w:r>
          </w:p>
        </w:tc>
        <w:tc>
          <w:tcPr>
            <w:tcW w:w="989" w:type="dxa"/>
            <w:tcBorders>
              <w:top w:val="single" w:sz="4" w:space="0" w:color="auto"/>
              <w:left w:val="single" w:sz="4" w:space="0" w:color="auto"/>
              <w:bottom w:val="single" w:sz="4" w:space="0" w:color="auto"/>
            </w:tcBorders>
            <w:shd w:val="clear" w:color="auto" w:fill="FFFFFF"/>
            <w:vAlign w:val="bottom"/>
          </w:tcPr>
          <w:p w:rsidR="00517B3A" w:rsidRDefault="00DA34F1">
            <w:pPr>
              <w:pStyle w:val="a5"/>
              <w:framePr w:w="9874" w:h="3662" w:wrap="around" w:vAnchor="page" w:hAnchor="page" w:x="1019" w:y="1841"/>
              <w:shd w:val="clear" w:color="auto" w:fill="auto"/>
              <w:spacing w:line="180" w:lineRule="exact"/>
            </w:pPr>
            <w:r>
              <w:rPr>
                <w:rStyle w:val="9pt"/>
              </w:rPr>
              <w:t>-1037</w:t>
            </w:r>
          </w:p>
        </w:tc>
        <w:tc>
          <w:tcPr>
            <w:tcW w:w="850" w:type="dxa"/>
            <w:tcBorders>
              <w:top w:val="single" w:sz="4" w:space="0" w:color="auto"/>
              <w:left w:val="single" w:sz="4" w:space="0" w:color="auto"/>
              <w:bottom w:val="single" w:sz="4" w:space="0" w:color="auto"/>
            </w:tcBorders>
            <w:shd w:val="clear" w:color="auto" w:fill="FFFFFF"/>
            <w:vAlign w:val="bottom"/>
          </w:tcPr>
          <w:p w:rsidR="00517B3A" w:rsidRDefault="00DA34F1">
            <w:pPr>
              <w:pStyle w:val="a5"/>
              <w:framePr w:w="9874" w:h="3662" w:wrap="around" w:vAnchor="page" w:hAnchor="page" w:x="1019" w:y="1841"/>
              <w:shd w:val="clear" w:color="auto" w:fill="auto"/>
              <w:spacing w:line="180" w:lineRule="exact"/>
            </w:pPr>
            <w:r>
              <w:rPr>
                <w:rStyle w:val="9pt"/>
              </w:rPr>
              <w:t>73,80</w:t>
            </w:r>
          </w:p>
        </w:tc>
        <w:tc>
          <w:tcPr>
            <w:tcW w:w="994" w:type="dxa"/>
            <w:tcBorders>
              <w:top w:val="single" w:sz="4" w:space="0" w:color="auto"/>
              <w:left w:val="single" w:sz="4" w:space="0" w:color="auto"/>
              <w:bottom w:val="single" w:sz="4" w:space="0" w:color="auto"/>
            </w:tcBorders>
            <w:shd w:val="clear" w:color="auto" w:fill="FFFFFF"/>
            <w:vAlign w:val="bottom"/>
          </w:tcPr>
          <w:p w:rsidR="00517B3A" w:rsidRDefault="00DA34F1">
            <w:pPr>
              <w:pStyle w:val="a5"/>
              <w:framePr w:w="9874" w:h="3662" w:wrap="around" w:vAnchor="page" w:hAnchor="page" w:x="1019" w:y="1841"/>
              <w:shd w:val="clear" w:color="auto" w:fill="auto"/>
              <w:spacing w:line="180" w:lineRule="exact"/>
            </w:pPr>
            <w:r>
              <w:rPr>
                <w:rStyle w:val="9pt"/>
              </w:rPr>
              <w:t>96,03</w:t>
            </w:r>
          </w:p>
        </w:tc>
        <w:tc>
          <w:tcPr>
            <w:tcW w:w="850" w:type="dxa"/>
            <w:tcBorders>
              <w:top w:val="single" w:sz="4" w:space="0" w:color="auto"/>
              <w:left w:val="single" w:sz="4" w:space="0" w:color="auto"/>
              <w:bottom w:val="single" w:sz="4" w:space="0" w:color="auto"/>
            </w:tcBorders>
            <w:shd w:val="clear" w:color="auto" w:fill="FFFFFF"/>
            <w:vAlign w:val="bottom"/>
          </w:tcPr>
          <w:p w:rsidR="00517B3A" w:rsidRDefault="00DA34F1">
            <w:pPr>
              <w:pStyle w:val="a5"/>
              <w:framePr w:w="9874" w:h="3662" w:wrap="around" w:vAnchor="page" w:hAnchor="page" w:x="1019" w:y="1841"/>
              <w:shd w:val="clear" w:color="auto" w:fill="auto"/>
              <w:spacing w:line="180" w:lineRule="exact"/>
            </w:pPr>
            <w:r>
              <w:rPr>
                <w:rStyle w:val="9pt"/>
              </w:rPr>
              <w:t>-26,20</w:t>
            </w:r>
          </w:p>
        </w:tc>
        <w:tc>
          <w:tcPr>
            <w:tcW w:w="941" w:type="dxa"/>
            <w:tcBorders>
              <w:top w:val="single" w:sz="4" w:space="0" w:color="auto"/>
              <w:left w:val="single" w:sz="4" w:space="0" w:color="auto"/>
              <w:bottom w:val="single" w:sz="4" w:space="0" w:color="auto"/>
            </w:tcBorders>
            <w:shd w:val="clear" w:color="auto" w:fill="FFFFFF"/>
            <w:vAlign w:val="bottom"/>
          </w:tcPr>
          <w:p w:rsidR="00517B3A" w:rsidRDefault="00DA34F1">
            <w:pPr>
              <w:pStyle w:val="a5"/>
              <w:framePr w:w="9874" w:h="3662" w:wrap="around" w:vAnchor="page" w:hAnchor="page" w:x="1019" w:y="1841"/>
              <w:shd w:val="clear" w:color="auto" w:fill="auto"/>
              <w:spacing w:line="180" w:lineRule="exact"/>
            </w:pPr>
            <w:r>
              <w:rPr>
                <w:rStyle w:val="9pt"/>
              </w:rPr>
              <w:t>-3,97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517B3A" w:rsidRDefault="00DA34F1">
            <w:pPr>
              <w:pStyle w:val="a5"/>
              <w:framePr w:w="9874" w:h="3662" w:wrap="around" w:vAnchor="page" w:hAnchor="page" w:x="1019" w:y="1841"/>
              <w:shd w:val="clear" w:color="auto" w:fill="auto"/>
              <w:spacing w:line="180" w:lineRule="exact"/>
            </w:pPr>
            <w:r>
              <w:rPr>
                <w:rStyle w:val="9pt"/>
              </w:rPr>
              <w:t>1,90</w:t>
            </w:r>
          </w:p>
        </w:tc>
      </w:tr>
    </w:tbl>
    <w:p w:rsidR="00517B3A" w:rsidRDefault="00DA34F1">
      <w:pPr>
        <w:pStyle w:val="a9"/>
        <w:framePr w:wrap="around" w:vAnchor="page" w:hAnchor="page" w:x="1556" w:y="5528"/>
        <w:shd w:val="clear" w:color="auto" w:fill="auto"/>
        <w:spacing w:after="0" w:line="210" w:lineRule="exact"/>
        <w:jc w:val="left"/>
      </w:pPr>
      <w:r>
        <w:rPr>
          <w:rStyle w:val="0pt0"/>
        </w:rPr>
        <w:t>Примітка.</w:t>
      </w:r>
      <w:r>
        <w:t xml:space="preserve"> Розраховано автором на основі [8; 9, 54-55]</w:t>
      </w:r>
    </w:p>
    <w:p w:rsidR="00517B3A" w:rsidRDefault="00DA34F1">
      <w:pPr>
        <w:pStyle w:val="a5"/>
        <w:framePr w:w="9931" w:h="7503" w:hRule="exact" w:wrap="around" w:vAnchor="page" w:hAnchor="page" w:x="990" w:y="6029"/>
        <w:shd w:val="clear" w:color="auto" w:fill="auto"/>
        <w:ind w:left="20" w:right="20" w:firstLine="560"/>
        <w:jc w:val="both"/>
      </w:pPr>
      <w:r>
        <w:t xml:space="preserve">Ще однією рисою українських корпорацій є наявність пакетів акцій, що належать державі. Вони є наслідком тривалого </w:t>
      </w:r>
      <w:r>
        <w:t>знаходження у власності держави майже всього майна виробничої та споживчої сфера. Іншою причиною є те, що державні корпоративні права дозволяють державі виконувати покладені на неї соціально-економічні функції.</w:t>
      </w:r>
    </w:p>
    <w:p w:rsidR="00517B3A" w:rsidRDefault="00DA34F1">
      <w:pPr>
        <w:pStyle w:val="a5"/>
        <w:framePr w:w="9931" w:h="7503" w:hRule="exact" w:wrap="around" w:vAnchor="page" w:hAnchor="page" w:x="990" w:y="6029"/>
        <w:shd w:val="clear" w:color="auto" w:fill="auto"/>
        <w:ind w:left="20" w:right="20" w:firstLine="560"/>
        <w:jc w:val="both"/>
      </w:pPr>
      <w:r>
        <w:t>Станом на 1 січня 2013 р. у Реєстрі корпорати</w:t>
      </w:r>
      <w:r>
        <w:t>вних прав держави було зафіксовано 629 господарських товариств з державною часткою у їх статутних капіталах (табл. 4). В результаті корпоратизації державних підприємств утворилося 150 господарських товариств, що на 17 од. менше, ніж у 2012 р. Окрім того, в</w:t>
      </w:r>
      <w:r>
        <w:t xml:space="preserve"> структурі корпоративних прав держави і надалі значну частку займають підприємства, щодо яких порушено провадження у справі про банкрутство. Загалом, очевидним є той факт, що корпоративний пакет держави за останні роки має стійку тенденцію до зменшення, що</w:t>
      </w:r>
      <w:r>
        <w:t xml:space="preserve"> відбувається в основному за рахунок скорочення пакетів акцій розміром менше 25% та від 25% до 50% статутного капіталу (табл. 4).</w:t>
      </w:r>
    </w:p>
    <w:p w:rsidR="00517B3A" w:rsidRDefault="00DA34F1">
      <w:pPr>
        <w:pStyle w:val="a5"/>
        <w:framePr w:w="9931" w:h="7503" w:hRule="exact" w:wrap="around" w:vAnchor="page" w:hAnchor="page" w:x="990" w:y="6029"/>
        <w:shd w:val="clear" w:color="auto" w:fill="auto"/>
        <w:ind w:left="20" w:right="20" w:firstLine="560"/>
        <w:jc w:val="both"/>
      </w:pPr>
      <w:r>
        <w:t>Окрім господарських товариств, державна частка закріплена у власності ХК, ДАК, ДАХК, НАК, ДХК (у 2012-2013 рр. їхня загальна к</w:t>
      </w:r>
      <w:r>
        <w:t xml:space="preserve">ількість становила 11 об’єктів, серед яких 3 компанії з державною часткою розміром від 50% до 75%, 2 компанії з державною часткою розміром від 75% до 100 % і 6 компаній з державною часткою розміром 100%) та товариствах з обмеженою відповідальністю (у 2012 </w:t>
      </w:r>
      <w:r>
        <w:t>р. їхня загальна кількість склала 61 од., а у 2013 р. - 56 од.) [8].</w:t>
      </w:r>
    </w:p>
    <w:p w:rsidR="00517B3A" w:rsidRDefault="00DA34F1">
      <w:pPr>
        <w:pStyle w:val="a5"/>
        <w:framePr w:w="9931" w:h="7503" w:hRule="exact" w:wrap="around" w:vAnchor="page" w:hAnchor="page" w:x="990" w:y="6029"/>
        <w:shd w:val="clear" w:color="auto" w:fill="auto"/>
        <w:ind w:left="20" w:right="20" w:firstLine="560"/>
        <w:jc w:val="both"/>
      </w:pPr>
      <w:r>
        <w:t xml:space="preserve">В регіональному розрізі найбільше підприємств з </w:t>
      </w:r>
      <w:r w:rsidRPr="00C20A2F">
        <w:rPr>
          <w:lang w:eastAsia="ru-RU" w:bidi="ru-RU"/>
        </w:rPr>
        <w:t xml:space="preserve">державною </w:t>
      </w:r>
      <w:r>
        <w:t>часткою у статутному капіталі зосереджено у м. Київ, Луганській, Київській, Донецькій областях, дещо менше в Львівській та Дніпро</w:t>
      </w:r>
      <w:r>
        <w:t>петровській областях [8]. Це підтверджує нерівномірність розподілу державних корпоративних прав по регіонах України та зумовлює структурні дисбаланси й асиметричність їх розвитку. Структура корпоративних прав держави в господарських товариствах за галузево</w:t>
      </w:r>
      <w:r>
        <w:t>ю ознакою охоплює промисловість, сільське господарство, транспорт і зв'язок, торгівлю і громадське харчування, будівництво, науку і наукове обслуговування, охорона здоров'я та фізична культура, житлово-комунальне господарство, управління, рибне господарств</w:t>
      </w:r>
      <w:r>
        <w:t>о, що підтверджує всебічну участь держави в економічних процесах різних галузей національної економіки [8].</w:t>
      </w:r>
    </w:p>
    <w:p w:rsidR="00517B3A" w:rsidRDefault="00DA34F1">
      <w:pPr>
        <w:pStyle w:val="a7"/>
        <w:framePr w:wrap="around" w:vAnchor="page" w:hAnchor="page" w:x="971" w:y="15711"/>
        <w:shd w:val="clear" w:color="auto" w:fill="auto"/>
        <w:spacing w:line="170" w:lineRule="exact"/>
        <w:ind w:left="20"/>
      </w:pPr>
      <w:r>
        <w:t>46</w:t>
      </w:r>
    </w:p>
    <w:p w:rsidR="00517B3A" w:rsidRDefault="00517B3A">
      <w:pPr>
        <w:rPr>
          <w:sz w:val="2"/>
          <w:szCs w:val="2"/>
        </w:rPr>
        <w:sectPr w:rsidR="00517B3A">
          <w:pgSz w:w="11909" w:h="16838"/>
          <w:pgMar w:top="0" w:right="0" w:bottom="0" w:left="0" w:header="0" w:footer="3" w:gutter="0"/>
          <w:cols w:space="720"/>
          <w:noEndnote/>
          <w:docGrid w:linePitch="360"/>
        </w:sectPr>
      </w:pPr>
    </w:p>
    <w:p w:rsidR="00517B3A" w:rsidRDefault="00DA34F1">
      <w:pPr>
        <w:pStyle w:val="25"/>
        <w:framePr w:w="8165" w:h="303" w:hRule="exact" w:wrap="around" w:vAnchor="page" w:hAnchor="page" w:x="2771" w:y="1118"/>
        <w:shd w:val="clear" w:color="auto" w:fill="auto"/>
        <w:spacing w:line="274" w:lineRule="exact"/>
        <w:ind w:right="20"/>
      </w:pPr>
      <w:r>
        <w:lastRenderedPageBreak/>
        <w:t>Таблиця 4</w:t>
      </w:r>
    </w:p>
    <w:p w:rsidR="00517B3A" w:rsidRDefault="00DA34F1">
      <w:pPr>
        <w:pStyle w:val="a5"/>
        <w:framePr w:w="9931" w:h="576" w:hRule="exact" w:wrap="around" w:vAnchor="page" w:hAnchor="page" w:x="990" w:y="1421"/>
        <w:shd w:val="clear" w:color="auto" w:fill="auto"/>
      </w:pPr>
      <w:r>
        <w:t>Структура корпоративних прав держави у господарських товариствах в 2005-2013 рр. [8]</w:t>
      </w:r>
    </w:p>
    <w:tbl>
      <w:tblPr>
        <w:tblOverlap w:val="never"/>
        <w:tblW w:w="0" w:type="auto"/>
        <w:tblLayout w:type="fixed"/>
        <w:tblCellMar>
          <w:left w:w="10" w:type="dxa"/>
          <w:right w:w="10" w:type="dxa"/>
        </w:tblCellMar>
        <w:tblLook w:val="04A0"/>
      </w:tblPr>
      <w:tblGrid>
        <w:gridCol w:w="4651"/>
        <w:gridCol w:w="566"/>
        <w:gridCol w:w="566"/>
        <w:gridCol w:w="566"/>
        <w:gridCol w:w="566"/>
        <w:gridCol w:w="571"/>
        <w:gridCol w:w="566"/>
        <w:gridCol w:w="566"/>
        <w:gridCol w:w="566"/>
        <w:gridCol w:w="576"/>
      </w:tblGrid>
      <w:tr w:rsidR="00517B3A">
        <w:tblPrEx>
          <w:tblCellMar>
            <w:top w:w="0" w:type="dxa"/>
            <w:bottom w:w="0" w:type="dxa"/>
          </w:tblCellMar>
        </w:tblPrEx>
        <w:trPr>
          <w:trHeight w:hRule="exact" w:val="1421"/>
        </w:trPr>
        <w:tc>
          <w:tcPr>
            <w:tcW w:w="4651" w:type="dxa"/>
            <w:tcBorders>
              <w:top w:val="single" w:sz="4" w:space="0" w:color="auto"/>
              <w:left w:val="single" w:sz="4" w:space="0" w:color="auto"/>
            </w:tcBorders>
            <w:shd w:val="clear" w:color="auto" w:fill="FFFFFF"/>
          </w:tcPr>
          <w:p w:rsidR="00517B3A" w:rsidRDefault="00DA34F1">
            <w:pPr>
              <w:pStyle w:val="a5"/>
              <w:framePr w:w="9763" w:h="5179" w:wrap="around" w:vAnchor="page" w:hAnchor="page" w:x="1072" w:y="2245"/>
              <w:shd w:val="clear" w:color="auto" w:fill="auto"/>
              <w:spacing w:after="300" w:line="180" w:lineRule="exact"/>
              <w:ind w:left="2760"/>
              <w:jc w:val="left"/>
            </w:pPr>
            <w:r>
              <w:rPr>
                <w:rStyle w:val="9pt"/>
              </w:rPr>
              <w:t>Рік</w:t>
            </w:r>
          </w:p>
          <w:p w:rsidR="00517B3A" w:rsidRDefault="00DA34F1">
            <w:pPr>
              <w:pStyle w:val="a5"/>
              <w:framePr w:w="9763" w:h="5179" w:wrap="around" w:vAnchor="page" w:hAnchor="page" w:x="1072" w:y="2245"/>
              <w:shd w:val="clear" w:color="auto" w:fill="auto"/>
              <w:spacing w:before="300" w:line="180" w:lineRule="exact"/>
              <w:ind w:left="520"/>
              <w:jc w:val="left"/>
            </w:pPr>
            <w:r>
              <w:rPr>
                <w:rStyle w:val="9pt"/>
              </w:rPr>
              <w:t>№ п.п.</w:t>
            </w:r>
          </w:p>
        </w:tc>
        <w:tc>
          <w:tcPr>
            <w:tcW w:w="566" w:type="dxa"/>
            <w:tcBorders>
              <w:top w:val="single" w:sz="4" w:space="0" w:color="auto"/>
              <w:left w:val="single" w:sz="4" w:space="0" w:color="auto"/>
            </w:tcBorders>
            <w:shd w:val="clear" w:color="auto" w:fill="FFFFFF"/>
            <w:textDirection w:val="btLr"/>
          </w:tcPr>
          <w:p w:rsidR="00517B3A" w:rsidRDefault="00DA34F1">
            <w:pPr>
              <w:pStyle w:val="a5"/>
              <w:framePr w:w="9763" w:h="5179" w:wrap="around" w:vAnchor="page" w:hAnchor="page" w:x="1072" w:y="2245"/>
              <w:shd w:val="clear" w:color="auto" w:fill="auto"/>
              <w:spacing w:line="180" w:lineRule="exact"/>
              <w:ind w:right="200"/>
              <w:jc w:val="right"/>
            </w:pPr>
            <w:r>
              <w:rPr>
                <w:rStyle w:val="9pt0pt"/>
              </w:rPr>
              <w:t>01.01. 2005</w:t>
            </w:r>
          </w:p>
        </w:tc>
        <w:tc>
          <w:tcPr>
            <w:tcW w:w="566" w:type="dxa"/>
            <w:tcBorders>
              <w:top w:val="single" w:sz="4" w:space="0" w:color="auto"/>
              <w:left w:val="single" w:sz="4" w:space="0" w:color="auto"/>
            </w:tcBorders>
            <w:shd w:val="clear" w:color="auto" w:fill="FFFFFF"/>
            <w:textDirection w:val="btLr"/>
          </w:tcPr>
          <w:p w:rsidR="00517B3A" w:rsidRDefault="00DA34F1">
            <w:pPr>
              <w:pStyle w:val="a5"/>
              <w:framePr w:w="9763" w:h="5179" w:wrap="around" w:vAnchor="page" w:hAnchor="page" w:x="1072" w:y="2245"/>
              <w:shd w:val="clear" w:color="auto" w:fill="auto"/>
              <w:spacing w:line="180" w:lineRule="exact"/>
              <w:ind w:right="200"/>
              <w:jc w:val="right"/>
            </w:pPr>
            <w:r>
              <w:rPr>
                <w:rStyle w:val="9pt0pt"/>
              </w:rPr>
              <w:t>01.01. 2006</w:t>
            </w:r>
          </w:p>
        </w:tc>
        <w:tc>
          <w:tcPr>
            <w:tcW w:w="566" w:type="dxa"/>
            <w:tcBorders>
              <w:top w:val="single" w:sz="4" w:space="0" w:color="auto"/>
              <w:left w:val="single" w:sz="4" w:space="0" w:color="auto"/>
            </w:tcBorders>
            <w:shd w:val="clear" w:color="auto" w:fill="FFFFFF"/>
            <w:textDirection w:val="btLr"/>
          </w:tcPr>
          <w:p w:rsidR="00517B3A" w:rsidRDefault="00DA34F1">
            <w:pPr>
              <w:pStyle w:val="a5"/>
              <w:framePr w:w="9763" w:h="5179" w:wrap="around" w:vAnchor="page" w:hAnchor="page" w:x="1072" w:y="2245"/>
              <w:shd w:val="clear" w:color="auto" w:fill="auto"/>
              <w:spacing w:line="180" w:lineRule="exact"/>
              <w:ind w:right="200"/>
              <w:jc w:val="right"/>
            </w:pPr>
            <w:r>
              <w:rPr>
                <w:rStyle w:val="9pt0pt"/>
              </w:rPr>
              <w:t>01.01. 2001</w:t>
            </w:r>
          </w:p>
        </w:tc>
        <w:tc>
          <w:tcPr>
            <w:tcW w:w="566" w:type="dxa"/>
            <w:tcBorders>
              <w:top w:val="single" w:sz="4" w:space="0" w:color="auto"/>
              <w:left w:val="single" w:sz="4" w:space="0" w:color="auto"/>
            </w:tcBorders>
            <w:shd w:val="clear" w:color="auto" w:fill="FFFFFF"/>
            <w:textDirection w:val="btLr"/>
          </w:tcPr>
          <w:p w:rsidR="00517B3A" w:rsidRDefault="00DA34F1">
            <w:pPr>
              <w:pStyle w:val="a5"/>
              <w:framePr w:w="9763" w:h="5179" w:wrap="around" w:vAnchor="page" w:hAnchor="page" w:x="1072" w:y="2245"/>
              <w:shd w:val="clear" w:color="auto" w:fill="auto"/>
              <w:spacing w:line="180" w:lineRule="exact"/>
              <w:ind w:right="200"/>
              <w:jc w:val="right"/>
            </w:pPr>
            <w:r>
              <w:rPr>
                <w:rStyle w:val="9pt0pt"/>
              </w:rPr>
              <w:t>01.01. 2008</w:t>
            </w:r>
          </w:p>
        </w:tc>
        <w:tc>
          <w:tcPr>
            <w:tcW w:w="571" w:type="dxa"/>
            <w:tcBorders>
              <w:top w:val="single" w:sz="4" w:space="0" w:color="auto"/>
              <w:left w:val="single" w:sz="4" w:space="0" w:color="auto"/>
            </w:tcBorders>
            <w:shd w:val="clear" w:color="auto" w:fill="FFFFFF"/>
            <w:textDirection w:val="btLr"/>
          </w:tcPr>
          <w:p w:rsidR="00517B3A" w:rsidRDefault="00DA34F1">
            <w:pPr>
              <w:pStyle w:val="a5"/>
              <w:framePr w:w="9763" w:h="5179" w:wrap="around" w:vAnchor="page" w:hAnchor="page" w:x="1072" w:y="2245"/>
              <w:shd w:val="clear" w:color="auto" w:fill="auto"/>
              <w:spacing w:line="180" w:lineRule="exact"/>
              <w:ind w:right="200"/>
              <w:jc w:val="right"/>
            </w:pPr>
            <w:r>
              <w:rPr>
                <w:rStyle w:val="9pt0pt"/>
              </w:rPr>
              <w:t>01.01. 2009</w:t>
            </w:r>
          </w:p>
        </w:tc>
        <w:tc>
          <w:tcPr>
            <w:tcW w:w="566" w:type="dxa"/>
            <w:tcBorders>
              <w:top w:val="single" w:sz="4" w:space="0" w:color="auto"/>
              <w:left w:val="single" w:sz="4" w:space="0" w:color="auto"/>
            </w:tcBorders>
            <w:shd w:val="clear" w:color="auto" w:fill="FFFFFF"/>
            <w:textDirection w:val="btLr"/>
          </w:tcPr>
          <w:p w:rsidR="00517B3A" w:rsidRDefault="00DA34F1">
            <w:pPr>
              <w:pStyle w:val="a5"/>
              <w:framePr w:w="9763" w:h="5179" w:wrap="around" w:vAnchor="page" w:hAnchor="page" w:x="1072" w:y="2245"/>
              <w:shd w:val="clear" w:color="auto" w:fill="auto"/>
              <w:spacing w:line="180" w:lineRule="exact"/>
              <w:ind w:right="200"/>
              <w:jc w:val="right"/>
            </w:pPr>
            <w:r>
              <w:rPr>
                <w:rStyle w:val="9pt0pt"/>
              </w:rPr>
              <w:t>01.01. 2010</w:t>
            </w:r>
          </w:p>
        </w:tc>
        <w:tc>
          <w:tcPr>
            <w:tcW w:w="566" w:type="dxa"/>
            <w:tcBorders>
              <w:top w:val="single" w:sz="4" w:space="0" w:color="auto"/>
              <w:left w:val="single" w:sz="4" w:space="0" w:color="auto"/>
            </w:tcBorders>
            <w:shd w:val="clear" w:color="auto" w:fill="FFFFFF"/>
            <w:textDirection w:val="btLr"/>
          </w:tcPr>
          <w:p w:rsidR="00517B3A" w:rsidRDefault="00DA34F1">
            <w:pPr>
              <w:pStyle w:val="a5"/>
              <w:framePr w:w="9763" w:h="5179" w:wrap="around" w:vAnchor="page" w:hAnchor="page" w:x="1072" w:y="2245"/>
              <w:shd w:val="clear" w:color="auto" w:fill="auto"/>
              <w:spacing w:line="180" w:lineRule="exact"/>
              <w:ind w:right="200"/>
              <w:jc w:val="right"/>
            </w:pPr>
            <w:r>
              <w:rPr>
                <w:rStyle w:val="9pt0pt"/>
              </w:rPr>
              <w:t>01.01. 2011</w:t>
            </w:r>
          </w:p>
        </w:tc>
        <w:tc>
          <w:tcPr>
            <w:tcW w:w="566" w:type="dxa"/>
            <w:tcBorders>
              <w:top w:val="single" w:sz="4" w:space="0" w:color="auto"/>
              <w:left w:val="single" w:sz="4" w:space="0" w:color="auto"/>
            </w:tcBorders>
            <w:shd w:val="clear" w:color="auto" w:fill="FFFFFF"/>
            <w:textDirection w:val="btLr"/>
          </w:tcPr>
          <w:p w:rsidR="00517B3A" w:rsidRDefault="00DA34F1">
            <w:pPr>
              <w:pStyle w:val="a5"/>
              <w:framePr w:w="9763" w:h="5179" w:wrap="around" w:vAnchor="page" w:hAnchor="page" w:x="1072" w:y="2245"/>
              <w:shd w:val="clear" w:color="auto" w:fill="auto"/>
              <w:spacing w:line="180" w:lineRule="exact"/>
              <w:ind w:right="200"/>
              <w:jc w:val="right"/>
            </w:pPr>
            <w:r>
              <w:rPr>
                <w:rStyle w:val="9pt0pt"/>
              </w:rPr>
              <w:t>01.01. 2012</w:t>
            </w:r>
          </w:p>
        </w:tc>
        <w:tc>
          <w:tcPr>
            <w:tcW w:w="576" w:type="dxa"/>
            <w:tcBorders>
              <w:top w:val="single" w:sz="4" w:space="0" w:color="auto"/>
              <w:left w:val="single" w:sz="4" w:space="0" w:color="auto"/>
              <w:right w:val="single" w:sz="4" w:space="0" w:color="auto"/>
            </w:tcBorders>
            <w:shd w:val="clear" w:color="auto" w:fill="FFFFFF"/>
            <w:textDirection w:val="tbRl"/>
          </w:tcPr>
          <w:p w:rsidR="00517B3A" w:rsidRDefault="00DA34F1">
            <w:pPr>
              <w:pStyle w:val="a5"/>
              <w:framePr w:w="9763" w:h="5179" w:wrap="around" w:vAnchor="page" w:hAnchor="page" w:x="1072" w:y="2245"/>
              <w:shd w:val="clear" w:color="auto" w:fill="auto"/>
              <w:spacing w:line="180" w:lineRule="exact"/>
              <w:ind w:left="220"/>
              <w:jc w:val="left"/>
            </w:pPr>
            <w:r>
              <w:rPr>
                <w:rStyle w:val="9pt0pt"/>
              </w:rPr>
              <w:t>СТОПОЮ</w:t>
            </w:r>
          </w:p>
        </w:tc>
      </w:tr>
      <w:tr w:rsidR="00517B3A">
        <w:tblPrEx>
          <w:tblCellMar>
            <w:top w:w="0" w:type="dxa"/>
            <w:bottom w:w="0" w:type="dxa"/>
          </w:tblCellMar>
        </w:tblPrEx>
        <w:trPr>
          <w:trHeight w:hRule="exact" w:val="470"/>
        </w:trPr>
        <w:tc>
          <w:tcPr>
            <w:tcW w:w="4651" w:type="dxa"/>
            <w:tcBorders>
              <w:top w:val="single" w:sz="4" w:space="0" w:color="auto"/>
              <w:left w:val="single" w:sz="4" w:space="0" w:color="auto"/>
            </w:tcBorders>
            <w:shd w:val="clear" w:color="auto" w:fill="FFFFFF"/>
            <w:vAlign w:val="bottom"/>
          </w:tcPr>
          <w:p w:rsidR="00517B3A" w:rsidRDefault="00DA34F1">
            <w:pPr>
              <w:pStyle w:val="a5"/>
              <w:framePr w:w="9763" w:h="5179" w:wrap="around" w:vAnchor="page" w:hAnchor="page" w:x="1072" w:y="2245"/>
              <w:shd w:val="clear" w:color="auto" w:fill="auto"/>
              <w:spacing w:line="230" w:lineRule="exact"/>
              <w:ind w:left="120"/>
              <w:jc w:val="left"/>
            </w:pPr>
            <w:r>
              <w:rPr>
                <w:rStyle w:val="9pt"/>
              </w:rPr>
              <w:t>1. Г осподарські товариства з державною часткою у статутному фонді понад 50%</w:t>
            </w:r>
          </w:p>
        </w:tc>
        <w:tc>
          <w:tcPr>
            <w:tcW w:w="566" w:type="dxa"/>
            <w:tcBorders>
              <w:top w:val="single" w:sz="4" w:space="0" w:color="auto"/>
              <w:left w:val="single" w:sz="4" w:space="0" w:color="auto"/>
            </w:tcBorders>
            <w:shd w:val="clear" w:color="auto" w:fill="FFFFFF"/>
            <w:vAlign w:val="center"/>
          </w:tcPr>
          <w:p w:rsidR="00517B3A" w:rsidRDefault="00DA34F1">
            <w:pPr>
              <w:pStyle w:val="a5"/>
              <w:framePr w:w="9763" w:h="5179" w:wrap="around" w:vAnchor="page" w:hAnchor="page" w:x="1072" w:y="2245"/>
              <w:shd w:val="clear" w:color="auto" w:fill="auto"/>
              <w:spacing w:line="180" w:lineRule="exact"/>
            </w:pPr>
            <w:r>
              <w:rPr>
                <w:rStyle w:val="9pt"/>
              </w:rPr>
              <w:t>3В6</w:t>
            </w:r>
          </w:p>
        </w:tc>
        <w:tc>
          <w:tcPr>
            <w:tcW w:w="566" w:type="dxa"/>
            <w:tcBorders>
              <w:top w:val="single" w:sz="4" w:space="0" w:color="auto"/>
              <w:left w:val="single" w:sz="4" w:space="0" w:color="auto"/>
            </w:tcBorders>
            <w:shd w:val="clear" w:color="auto" w:fill="FFFFFF"/>
            <w:vAlign w:val="center"/>
          </w:tcPr>
          <w:p w:rsidR="00517B3A" w:rsidRDefault="00DA34F1">
            <w:pPr>
              <w:pStyle w:val="a5"/>
              <w:framePr w:w="9763" w:h="5179" w:wrap="around" w:vAnchor="page" w:hAnchor="page" w:x="1072" w:y="2245"/>
              <w:shd w:val="clear" w:color="auto" w:fill="auto"/>
              <w:spacing w:line="180" w:lineRule="exact"/>
              <w:ind w:left="160"/>
              <w:jc w:val="left"/>
            </w:pPr>
            <w:r>
              <w:rPr>
                <w:rStyle w:val="9pt"/>
              </w:rPr>
              <w:t>491</w:t>
            </w:r>
          </w:p>
        </w:tc>
        <w:tc>
          <w:tcPr>
            <w:tcW w:w="566" w:type="dxa"/>
            <w:tcBorders>
              <w:top w:val="single" w:sz="4" w:space="0" w:color="auto"/>
              <w:left w:val="single" w:sz="4" w:space="0" w:color="auto"/>
            </w:tcBorders>
            <w:shd w:val="clear" w:color="auto" w:fill="FFFFFF"/>
            <w:vAlign w:val="center"/>
          </w:tcPr>
          <w:p w:rsidR="00517B3A" w:rsidRDefault="00DA34F1">
            <w:pPr>
              <w:pStyle w:val="a5"/>
              <w:framePr w:w="9763" w:h="5179" w:wrap="around" w:vAnchor="page" w:hAnchor="page" w:x="1072" w:y="2245"/>
              <w:shd w:val="clear" w:color="auto" w:fill="auto"/>
              <w:spacing w:line="180" w:lineRule="exact"/>
              <w:ind w:left="160"/>
              <w:jc w:val="left"/>
            </w:pPr>
            <w:r>
              <w:rPr>
                <w:rStyle w:val="9pt"/>
              </w:rPr>
              <w:t>400</w:t>
            </w:r>
          </w:p>
        </w:tc>
        <w:tc>
          <w:tcPr>
            <w:tcW w:w="566" w:type="dxa"/>
            <w:tcBorders>
              <w:top w:val="single" w:sz="4" w:space="0" w:color="auto"/>
              <w:left w:val="single" w:sz="4" w:space="0" w:color="auto"/>
            </w:tcBorders>
            <w:shd w:val="clear" w:color="auto" w:fill="FFFFFF"/>
            <w:vAlign w:val="center"/>
          </w:tcPr>
          <w:p w:rsidR="00517B3A" w:rsidRDefault="00DA34F1">
            <w:pPr>
              <w:pStyle w:val="a5"/>
              <w:framePr w:w="9763" w:h="5179" w:wrap="around" w:vAnchor="page" w:hAnchor="page" w:x="1072" w:y="2245"/>
              <w:shd w:val="clear" w:color="auto" w:fill="auto"/>
              <w:spacing w:line="180" w:lineRule="exact"/>
            </w:pPr>
            <w:r>
              <w:rPr>
                <w:rStyle w:val="9pt"/>
              </w:rPr>
              <w:t>347</w:t>
            </w:r>
          </w:p>
        </w:tc>
        <w:tc>
          <w:tcPr>
            <w:tcW w:w="571" w:type="dxa"/>
            <w:tcBorders>
              <w:top w:val="single" w:sz="4" w:space="0" w:color="auto"/>
              <w:left w:val="single" w:sz="4" w:space="0" w:color="auto"/>
            </w:tcBorders>
            <w:shd w:val="clear" w:color="auto" w:fill="FFFFFF"/>
            <w:vAlign w:val="center"/>
          </w:tcPr>
          <w:p w:rsidR="00517B3A" w:rsidRDefault="00DA34F1">
            <w:pPr>
              <w:pStyle w:val="a5"/>
              <w:framePr w:w="9763" w:h="5179" w:wrap="around" w:vAnchor="page" w:hAnchor="page" w:x="1072" w:y="2245"/>
              <w:shd w:val="clear" w:color="auto" w:fill="auto"/>
              <w:spacing w:line="180" w:lineRule="exact"/>
            </w:pPr>
            <w:r>
              <w:rPr>
                <w:rStyle w:val="9pt"/>
              </w:rPr>
              <w:t>324</w:t>
            </w:r>
          </w:p>
        </w:tc>
        <w:tc>
          <w:tcPr>
            <w:tcW w:w="566" w:type="dxa"/>
            <w:tcBorders>
              <w:top w:val="single" w:sz="4" w:space="0" w:color="auto"/>
              <w:left w:val="single" w:sz="4" w:space="0" w:color="auto"/>
            </w:tcBorders>
            <w:shd w:val="clear" w:color="auto" w:fill="FFFFFF"/>
            <w:vAlign w:val="center"/>
          </w:tcPr>
          <w:p w:rsidR="00517B3A" w:rsidRDefault="00DA34F1">
            <w:pPr>
              <w:pStyle w:val="a5"/>
              <w:framePr w:w="9763" w:h="5179" w:wrap="around" w:vAnchor="page" w:hAnchor="page" w:x="1072" w:y="2245"/>
              <w:shd w:val="clear" w:color="auto" w:fill="auto"/>
              <w:spacing w:line="180" w:lineRule="exact"/>
            </w:pPr>
            <w:r>
              <w:rPr>
                <w:rStyle w:val="9pt"/>
              </w:rPr>
              <w:t>322</w:t>
            </w:r>
          </w:p>
        </w:tc>
        <w:tc>
          <w:tcPr>
            <w:tcW w:w="566" w:type="dxa"/>
            <w:tcBorders>
              <w:top w:val="single" w:sz="4" w:space="0" w:color="auto"/>
              <w:left w:val="single" w:sz="4" w:space="0" w:color="auto"/>
            </w:tcBorders>
            <w:shd w:val="clear" w:color="auto" w:fill="FFFFFF"/>
            <w:vAlign w:val="center"/>
          </w:tcPr>
          <w:p w:rsidR="00517B3A" w:rsidRDefault="00DA34F1">
            <w:pPr>
              <w:pStyle w:val="a5"/>
              <w:framePr w:w="9763" w:h="5179" w:wrap="around" w:vAnchor="page" w:hAnchor="page" w:x="1072" w:y="2245"/>
              <w:shd w:val="clear" w:color="auto" w:fill="auto"/>
              <w:spacing w:line="180" w:lineRule="exact"/>
            </w:pPr>
            <w:r>
              <w:rPr>
                <w:rStyle w:val="9pt"/>
              </w:rPr>
              <w:t>290</w:t>
            </w:r>
          </w:p>
        </w:tc>
        <w:tc>
          <w:tcPr>
            <w:tcW w:w="566" w:type="dxa"/>
            <w:tcBorders>
              <w:top w:val="single" w:sz="4" w:space="0" w:color="auto"/>
              <w:left w:val="single" w:sz="4" w:space="0" w:color="auto"/>
            </w:tcBorders>
            <w:shd w:val="clear" w:color="auto" w:fill="FFFFFF"/>
            <w:vAlign w:val="center"/>
          </w:tcPr>
          <w:p w:rsidR="00517B3A" w:rsidRDefault="00DA34F1">
            <w:pPr>
              <w:pStyle w:val="a5"/>
              <w:framePr w:w="9763" w:h="5179" w:wrap="around" w:vAnchor="page" w:hAnchor="page" w:x="1072" w:y="2245"/>
              <w:shd w:val="clear" w:color="auto" w:fill="auto"/>
              <w:spacing w:line="180" w:lineRule="exact"/>
            </w:pPr>
            <w:r>
              <w:rPr>
                <w:rStyle w:val="9pt"/>
              </w:rPr>
              <w:t>2В9</w:t>
            </w:r>
          </w:p>
        </w:tc>
        <w:tc>
          <w:tcPr>
            <w:tcW w:w="576" w:type="dxa"/>
            <w:tcBorders>
              <w:top w:val="single" w:sz="4" w:space="0" w:color="auto"/>
              <w:left w:val="single" w:sz="4" w:space="0" w:color="auto"/>
              <w:right w:val="single" w:sz="4" w:space="0" w:color="auto"/>
            </w:tcBorders>
            <w:shd w:val="clear" w:color="auto" w:fill="FFFFFF"/>
            <w:vAlign w:val="center"/>
          </w:tcPr>
          <w:p w:rsidR="00517B3A" w:rsidRDefault="00DA34F1">
            <w:pPr>
              <w:pStyle w:val="a5"/>
              <w:framePr w:w="9763" w:h="5179" w:wrap="around" w:vAnchor="page" w:hAnchor="page" w:x="1072" w:y="2245"/>
              <w:shd w:val="clear" w:color="auto" w:fill="auto"/>
              <w:spacing w:line="180" w:lineRule="exact"/>
            </w:pPr>
            <w:r>
              <w:rPr>
                <w:rStyle w:val="9pt"/>
              </w:rPr>
              <w:t>273</w:t>
            </w:r>
          </w:p>
        </w:tc>
      </w:tr>
      <w:tr w:rsidR="00517B3A">
        <w:tblPrEx>
          <w:tblCellMar>
            <w:top w:w="0" w:type="dxa"/>
            <w:bottom w:w="0" w:type="dxa"/>
          </w:tblCellMar>
        </w:tblPrEx>
        <w:trPr>
          <w:trHeight w:hRule="exact" w:val="470"/>
        </w:trPr>
        <w:tc>
          <w:tcPr>
            <w:tcW w:w="4651" w:type="dxa"/>
            <w:tcBorders>
              <w:top w:val="single" w:sz="4" w:space="0" w:color="auto"/>
              <w:left w:val="single" w:sz="4" w:space="0" w:color="auto"/>
            </w:tcBorders>
            <w:shd w:val="clear" w:color="auto" w:fill="FFFFFF"/>
            <w:vAlign w:val="bottom"/>
          </w:tcPr>
          <w:p w:rsidR="00517B3A" w:rsidRDefault="00DA34F1">
            <w:pPr>
              <w:pStyle w:val="a5"/>
              <w:framePr w:w="9763" w:h="5179" w:wrap="around" w:vAnchor="page" w:hAnchor="page" w:x="1072" w:y="2245"/>
              <w:shd w:val="clear" w:color="auto" w:fill="auto"/>
              <w:spacing w:line="230" w:lineRule="exact"/>
              <w:ind w:left="120"/>
              <w:jc w:val="left"/>
            </w:pPr>
            <w:r>
              <w:rPr>
                <w:rStyle w:val="9pt"/>
              </w:rPr>
              <w:t xml:space="preserve">2. Господарські товариства з державною часткою у </w:t>
            </w:r>
            <w:r>
              <w:rPr>
                <w:rStyle w:val="9pt"/>
              </w:rPr>
              <w:t>статутному фонді у розмірі 25-50%</w:t>
            </w:r>
          </w:p>
        </w:tc>
        <w:tc>
          <w:tcPr>
            <w:tcW w:w="566" w:type="dxa"/>
            <w:tcBorders>
              <w:top w:val="single" w:sz="4" w:space="0" w:color="auto"/>
              <w:left w:val="single" w:sz="4" w:space="0" w:color="auto"/>
            </w:tcBorders>
            <w:shd w:val="clear" w:color="auto" w:fill="FFFFFF"/>
            <w:vAlign w:val="center"/>
          </w:tcPr>
          <w:p w:rsidR="00517B3A" w:rsidRDefault="00DA34F1">
            <w:pPr>
              <w:pStyle w:val="a5"/>
              <w:framePr w:w="9763" w:h="5179" w:wrap="around" w:vAnchor="page" w:hAnchor="page" w:x="1072" w:y="2245"/>
              <w:shd w:val="clear" w:color="auto" w:fill="auto"/>
              <w:spacing w:line="180" w:lineRule="exact"/>
            </w:pPr>
            <w:r>
              <w:rPr>
                <w:rStyle w:val="9pt"/>
              </w:rPr>
              <w:t>494</w:t>
            </w:r>
          </w:p>
        </w:tc>
        <w:tc>
          <w:tcPr>
            <w:tcW w:w="566" w:type="dxa"/>
            <w:tcBorders>
              <w:top w:val="single" w:sz="4" w:space="0" w:color="auto"/>
              <w:left w:val="single" w:sz="4" w:space="0" w:color="auto"/>
            </w:tcBorders>
            <w:shd w:val="clear" w:color="auto" w:fill="FFFFFF"/>
            <w:vAlign w:val="center"/>
          </w:tcPr>
          <w:p w:rsidR="00517B3A" w:rsidRDefault="00DA34F1">
            <w:pPr>
              <w:pStyle w:val="a5"/>
              <w:framePr w:w="9763" w:h="5179" w:wrap="around" w:vAnchor="page" w:hAnchor="page" w:x="1072" w:y="2245"/>
              <w:shd w:val="clear" w:color="auto" w:fill="auto"/>
              <w:spacing w:line="180" w:lineRule="exact"/>
              <w:ind w:left="160"/>
              <w:jc w:val="left"/>
            </w:pPr>
            <w:r>
              <w:rPr>
                <w:rStyle w:val="9pt"/>
              </w:rPr>
              <w:t>431</w:t>
            </w:r>
          </w:p>
        </w:tc>
        <w:tc>
          <w:tcPr>
            <w:tcW w:w="566" w:type="dxa"/>
            <w:tcBorders>
              <w:top w:val="single" w:sz="4" w:space="0" w:color="auto"/>
              <w:left w:val="single" w:sz="4" w:space="0" w:color="auto"/>
            </w:tcBorders>
            <w:shd w:val="clear" w:color="auto" w:fill="FFFFFF"/>
            <w:vAlign w:val="center"/>
          </w:tcPr>
          <w:p w:rsidR="00517B3A" w:rsidRDefault="00DA34F1">
            <w:pPr>
              <w:pStyle w:val="a5"/>
              <w:framePr w:w="9763" w:h="5179" w:wrap="around" w:vAnchor="page" w:hAnchor="page" w:x="1072" w:y="2245"/>
              <w:shd w:val="clear" w:color="auto" w:fill="auto"/>
              <w:spacing w:line="180" w:lineRule="exact"/>
              <w:ind w:left="160"/>
              <w:jc w:val="left"/>
            </w:pPr>
            <w:r>
              <w:rPr>
                <w:rStyle w:val="9pt"/>
              </w:rPr>
              <w:t>355</w:t>
            </w:r>
          </w:p>
        </w:tc>
        <w:tc>
          <w:tcPr>
            <w:tcW w:w="566" w:type="dxa"/>
            <w:tcBorders>
              <w:top w:val="single" w:sz="4" w:space="0" w:color="auto"/>
              <w:left w:val="single" w:sz="4" w:space="0" w:color="auto"/>
            </w:tcBorders>
            <w:shd w:val="clear" w:color="auto" w:fill="FFFFFF"/>
            <w:vAlign w:val="center"/>
          </w:tcPr>
          <w:p w:rsidR="00517B3A" w:rsidRDefault="00DA34F1">
            <w:pPr>
              <w:pStyle w:val="a5"/>
              <w:framePr w:w="9763" w:h="5179" w:wrap="around" w:vAnchor="page" w:hAnchor="page" w:x="1072" w:y="2245"/>
              <w:shd w:val="clear" w:color="auto" w:fill="auto"/>
              <w:spacing w:line="180" w:lineRule="exact"/>
            </w:pPr>
            <w:r>
              <w:rPr>
                <w:rStyle w:val="9pt"/>
              </w:rPr>
              <w:t>3В5</w:t>
            </w:r>
          </w:p>
        </w:tc>
        <w:tc>
          <w:tcPr>
            <w:tcW w:w="571" w:type="dxa"/>
            <w:tcBorders>
              <w:top w:val="single" w:sz="4" w:space="0" w:color="auto"/>
              <w:left w:val="single" w:sz="4" w:space="0" w:color="auto"/>
            </w:tcBorders>
            <w:shd w:val="clear" w:color="auto" w:fill="FFFFFF"/>
            <w:vAlign w:val="center"/>
          </w:tcPr>
          <w:p w:rsidR="00517B3A" w:rsidRDefault="00DA34F1">
            <w:pPr>
              <w:pStyle w:val="a5"/>
              <w:framePr w:w="9763" w:h="5179" w:wrap="around" w:vAnchor="page" w:hAnchor="page" w:x="1072" w:y="2245"/>
              <w:shd w:val="clear" w:color="auto" w:fill="auto"/>
              <w:spacing w:line="180" w:lineRule="exact"/>
            </w:pPr>
            <w:r>
              <w:rPr>
                <w:rStyle w:val="9pt"/>
              </w:rPr>
              <w:t>237</w:t>
            </w:r>
          </w:p>
        </w:tc>
        <w:tc>
          <w:tcPr>
            <w:tcW w:w="566" w:type="dxa"/>
            <w:tcBorders>
              <w:top w:val="single" w:sz="4" w:space="0" w:color="auto"/>
              <w:left w:val="single" w:sz="4" w:space="0" w:color="auto"/>
            </w:tcBorders>
            <w:shd w:val="clear" w:color="auto" w:fill="FFFFFF"/>
            <w:vAlign w:val="center"/>
          </w:tcPr>
          <w:p w:rsidR="00517B3A" w:rsidRDefault="00DA34F1">
            <w:pPr>
              <w:pStyle w:val="a5"/>
              <w:framePr w:w="9763" w:h="5179" w:wrap="around" w:vAnchor="page" w:hAnchor="page" w:x="1072" w:y="2245"/>
              <w:shd w:val="clear" w:color="auto" w:fill="auto"/>
              <w:spacing w:line="180" w:lineRule="exact"/>
            </w:pPr>
            <w:r>
              <w:rPr>
                <w:rStyle w:val="9pt"/>
              </w:rPr>
              <w:t>206</w:t>
            </w:r>
          </w:p>
        </w:tc>
        <w:tc>
          <w:tcPr>
            <w:tcW w:w="566" w:type="dxa"/>
            <w:tcBorders>
              <w:top w:val="single" w:sz="4" w:space="0" w:color="auto"/>
              <w:left w:val="single" w:sz="4" w:space="0" w:color="auto"/>
            </w:tcBorders>
            <w:shd w:val="clear" w:color="auto" w:fill="FFFFFF"/>
            <w:vAlign w:val="center"/>
          </w:tcPr>
          <w:p w:rsidR="00517B3A" w:rsidRDefault="00DA34F1">
            <w:pPr>
              <w:pStyle w:val="a5"/>
              <w:framePr w:w="9763" w:h="5179" w:wrap="around" w:vAnchor="page" w:hAnchor="page" w:x="1072" w:y="2245"/>
              <w:shd w:val="clear" w:color="auto" w:fill="auto"/>
              <w:spacing w:line="180" w:lineRule="exact"/>
            </w:pPr>
            <w:r>
              <w:rPr>
                <w:rStyle w:val="9pt"/>
              </w:rPr>
              <w:t>176</w:t>
            </w:r>
          </w:p>
        </w:tc>
        <w:tc>
          <w:tcPr>
            <w:tcW w:w="566" w:type="dxa"/>
            <w:tcBorders>
              <w:top w:val="single" w:sz="4" w:space="0" w:color="auto"/>
              <w:left w:val="single" w:sz="4" w:space="0" w:color="auto"/>
            </w:tcBorders>
            <w:shd w:val="clear" w:color="auto" w:fill="FFFFFF"/>
            <w:vAlign w:val="center"/>
          </w:tcPr>
          <w:p w:rsidR="00517B3A" w:rsidRDefault="00DA34F1">
            <w:pPr>
              <w:pStyle w:val="a5"/>
              <w:framePr w:w="9763" w:h="5179" w:wrap="around" w:vAnchor="page" w:hAnchor="page" w:x="1072" w:y="2245"/>
              <w:shd w:val="clear" w:color="auto" w:fill="auto"/>
              <w:spacing w:line="180" w:lineRule="exact"/>
            </w:pPr>
            <w:r>
              <w:rPr>
                <w:rStyle w:val="9pt"/>
              </w:rPr>
              <w:t>1В6</w:t>
            </w:r>
          </w:p>
        </w:tc>
        <w:tc>
          <w:tcPr>
            <w:tcW w:w="576" w:type="dxa"/>
            <w:tcBorders>
              <w:top w:val="single" w:sz="4" w:space="0" w:color="auto"/>
              <w:left w:val="single" w:sz="4" w:space="0" w:color="auto"/>
              <w:right w:val="single" w:sz="4" w:space="0" w:color="auto"/>
            </w:tcBorders>
            <w:shd w:val="clear" w:color="auto" w:fill="FFFFFF"/>
            <w:vAlign w:val="center"/>
          </w:tcPr>
          <w:p w:rsidR="00517B3A" w:rsidRDefault="00DA34F1">
            <w:pPr>
              <w:pStyle w:val="a5"/>
              <w:framePr w:w="9763" w:h="5179" w:wrap="around" w:vAnchor="page" w:hAnchor="page" w:x="1072" w:y="2245"/>
              <w:shd w:val="clear" w:color="auto" w:fill="auto"/>
              <w:spacing w:line="180" w:lineRule="exact"/>
            </w:pPr>
            <w:r>
              <w:rPr>
                <w:rStyle w:val="9pt"/>
              </w:rPr>
              <w:t>173</w:t>
            </w:r>
          </w:p>
        </w:tc>
      </w:tr>
      <w:tr w:rsidR="00517B3A">
        <w:tblPrEx>
          <w:tblCellMar>
            <w:top w:w="0" w:type="dxa"/>
            <w:bottom w:w="0" w:type="dxa"/>
          </w:tblCellMar>
        </w:tblPrEx>
        <w:trPr>
          <w:trHeight w:hRule="exact" w:val="470"/>
        </w:trPr>
        <w:tc>
          <w:tcPr>
            <w:tcW w:w="4651" w:type="dxa"/>
            <w:tcBorders>
              <w:top w:val="single" w:sz="4" w:space="0" w:color="auto"/>
              <w:left w:val="single" w:sz="4" w:space="0" w:color="auto"/>
            </w:tcBorders>
            <w:shd w:val="clear" w:color="auto" w:fill="FFFFFF"/>
            <w:vAlign w:val="bottom"/>
          </w:tcPr>
          <w:p w:rsidR="00517B3A" w:rsidRDefault="00DA34F1">
            <w:pPr>
              <w:pStyle w:val="a5"/>
              <w:framePr w:w="9763" w:h="5179" w:wrap="around" w:vAnchor="page" w:hAnchor="page" w:x="1072" w:y="2245"/>
              <w:shd w:val="clear" w:color="auto" w:fill="auto"/>
              <w:spacing w:line="230" w:lineRule="exact"/>
              <w:ind w:left="120"/>
              <w:jc w:val="left"/>
            </w:pPr>
            <w:r>
              <w:rPr>
                <w:rStyle w:val="9pt"/>
              </w:rPr>
              <w:t>3. Господарські товариства з державною часткою у статутному фонді менше 25%</w:t>
            </w:r>
          </w:p>
        </w:tc>
        <w:tc>
          <w:tcPr>
            <w:tcW w:w="566" w:type="dxa"/>
            <w:tcBorders>
              <w:top w:val="single" w:sz="4" w:space="0" w:color="auto"/>
              <w:left w:val="single" w:sz="4" w:space="0" w:color="auto"/>
            </w:tcBorders>
            <w:shd w:val="clear" w:color="auto" w:fill="FFFFFF"/>
            <w:vAlign w:val="center"/>
          </w:tcPr>
          <w:p w:rsidR="00517B3A" w:rsidRDefault="00DA34F1">
            <w:pPr>
              <w:pStyle w:val="a5"/>
              <w:framePr w:w="9763" w:h="5179" w:wrap="around" w:vAnchor="page" w:hAnchor="page" w:x="1072" w:y="2245"/>
              <w:shd w:val="clear" w:color="auto" w:fill="auto"/>
              <w:spacing w:line="180" w:lineRule="exact"/>
            </w:pPr>
            <w:r>
              <w:rPr>
                <w:rStyle w:val="9pt"/>
              </w:rPr>
              <w:t>525</w:t>
            </w:r>
          </w:p>
        </w:tc>
        <w:tc>
          <w:tcPr>
            <w:tcW w:w="566" w:type="dxa"/>
            <w:tcBorders>
              <w:top w:val="single" w:sz="4" w:space="0" w:color="auto"/>
              <w:left w:val="single" w:sz="4" w:space="0" w:color="auto"/>
            </w:tcBorders>
            <w:shd w:val="clear" w:color="auto" w:fill="FFFFFF"/>
            <w:vAlign w:val="center"/>
          </w:tcPr>
          <w:p w:rsidR="00517B3A" w:rsidRDefault="00DA34F1">
            <w:pPr>
              <w:pStyle w:val="a5"/>
              <w:framePr w:w="9763" w:h="5179" w:wrap="around" w:vAnchor="page" w:hAnchor="page" w:x="1072" w:y="2245"/>
              <w:shd w:val="clear" w:color="auto" w:fill="auto"/>
              <w:spacing w:line="180" w:lineRule="exact"/>
              <w:ind w:left="160"/>
              <w:jc w:val="left"/>
            </w:pPr>
            <w:r>
              <w:rPr>
                <w:rStyle w:val="9pt"/>
              </w:rPr>
              <w:t>466</w:t>
            </w:r>
          </w:p>
        </w:tc>
        <w:tc>
          <w:tcPr>
            <w:tcW w:w="566" w:type="dxa"/>
            <w:tcBorders>
              <w:top w:val="single" w:sz="4" w:space="0" w:color="auto"/>
              <w:left w:val="single" w:sz="4" w:space="0" w:color="auto"/>
            </w:tcBorders>
            <w:shd w:val="clear" w:color="auto" w:fill="FFFFFF"/>
            <w:vAlign w:val="center"/>
          </w:tcPr>
          <w:p w:rsidR="00517B3A" w:rsidRDefault="00DA34F1">
            <w:pPr>
              <w:pStyle w:val="a5"/>
              <w:framePr w:w="9763" w:h="5179" w:wrap="around" w:vAnchor="page" w:hAnchor="page" w:x="1072" w:y="2245"/>
              <w:shd w:val="clear" w:color="auto" w:fill="auto"/>
              <w:spacing w:line="180" w:lineRule="exact"/>
              <w:ind w:left="160"/>
              <w:jc w:val="left"/>
            </w:pPr>
            <w:r>
              <w:rPr>
                <w:rStyle w:val="9pt"/>
              </w:rPr>
              <w:t>380</w:t>
            </w:r>
          </w:p>
        </w:tc>
        <w:tc>
          <w:tcPr>
            <w:tcW w:w="566" w:type="dxa"/>
            <w:tcBorders>
              <w:top w:val="single" w:sz="4" w:space="0" w:color="auto"/>
              <w:left w:val="single" w:sz="4" w:space="0" w:color="auto"/>
            </w:tcBorders>
            <w:shd w:val="clear" w:color="auto" w:fill="FFFFFF"/>
            <w:vAlign w:val="center"/>
          </w:tcPr>
          <w:p w:rsidR="00517B3A" w:rsidRDefault="00DA34F1">
            <w:pPr>
              <w:pStyle w:val="a5"/>
              <w:framePr w:w="9763" w:h="5179" w:wrap="around" w:vAnchor="page" w:hAnchor="page" w:x="1072" w:y="2245"/>
              <w:shd w:val="clear" w:color="auto" w:fill="auto"/>
              <w:spacing w:line="180" w:lineRule="exact"/>
            </w:pPr>
            <w:r>
              <w:rPr>
                <w:rStyle w:val="9pt"/>
              </w:rPr>
              <w:t>301</w:t>
            </w:r>
          </w:p>
        </w:tc>
        <w:tc>
          <w:tcPr>
            <w:tcW w:w="571" w:type="dxa"/>
            <w:tcBorders>
              <w:top w:val="single" w:sz="4" w:space="0" w:color="auto"/>
              <w:left w:val="single" w:sz="4" w:space="0" w:color="auto"/>
            </w:tcBorders>
            <w:shd w:val="clear" w:color="auto" w:fill="FFFFFF"/>
            <w:vAlign w:val="center"/>
          </w:tcPr>
          <w:p w:rsidR="00517B3A" w:rsidRDefault="00DA34F1">
            <w:pPr>
              <w:pStyle w:val="a5"/>
              <w:framePr w:w="9763" w:h="5179" w:wrap="around" w:vAnchor="page" w:hAnchor="page" w:x="1072" w:y="2245"/>
              <w:shd w:val="clear" w:color="auto" w:fill="auto"/>
              <w:spacing w:line="180" w:lineRule="exact"/>
            </w:pPr>
            <w:r>
              <w:rPr>
                <w:rStyle w:val="9pt"/>
              </w:rPr>
              <w:t>250</w:t>
            </w:r>
          </w:p>
        </w:tc>
        <w:tc>
          <w:tcPr>
            <w:tcW w:w="566" w:type="dxa"/>
            <w:tcBorders>
              <w:top w:val="single" w:sz="4" w:space="0" w:color="auto"/>
              <w:left w:val="single" w:sz="4" w:space="0" w:color="auto"/>
            </w:tcBorders>
            <w:shd w:val="clear" w:color="auto" w:fill="FFFFFF"/>
            <w:vAlign w:val="center"/>
          </w:tcPr>
          <w:p w:rsidR="00517B3A" w:rsidRDefault="00DA34F1">
            <w:pPr>
              <w:pStyle w:val="a5"/>
              <w:framePr w:w="9763" w:h="5179" w:wrap="around" w:vAnchor="page" w:hAnchor="page" w:x="1072" w:y="2245"/>
              <w:shd w:val="clear" w:color="auto" w:fill="auto"/>
              <w:spacing w:line="180" w:lineRule="exact"/>
            </w:pPr>
            <w:r>
              <w:rPr>
                <w:rStyle w:val="9pt"/>
              </w:rPr>
              <w:t>223</w:t>
            </w:r>
          </w:p>
        </w:tc>
        <w:tc>
          <w:tcPr>
            <w:tcW w:w="566" w:type="dxa"/>
            <w:tcBorders>
              <w:top w:val="single" w:sz="4" w:space="0" w:color="auto"/>
              <w:left w:val="single" w:sz="4" w:space="0" w:color="auto"/>
            </w:tcBorders>
            <w:shd w:val="clear" w:color="auto" w:fill="FFFFFF"/>
            <w:vAlign w:val="center"/>
          </w:tcPr>
          <w:p w:rsidR="00517B3A" w:rsidRDefault="00DA34F1">
            <w:pPr>
              <w:pStyle w:val="a5"/>
              <w:framePr w:w="9763" w:h="5179" w:wrap="around" w:vAnchor="page" w:hAnchor="page" w:x="1072" w:y="2245"/>
              <w:shd w:val="clear" w:color="auto" w:fill="auto"/>
              <w:spacing w:line="180" w:lineRule="exact"/>
            </w:pPr>
            <w:r>
              <w:rPr>
                <w:rStyle w:val="9pt"/>
              </w:rPr>
              <w:t>19В</w:t>
            </w:r>
          </w:p>
        </w:tc>
        <w:tc>
          <w:tcPr>
            <w:tcW w:w="566" w:type="dxa"/>
            <w:tcBorders>
              <w:top w:val="single" w:sz="4" w:space="0" w:color="auto"/>
              <w:left w:val="single" w:sz="4" w:space="0" w:color="auto"/>
            </w:tcBorders>
            <w:shd w:val="clear" w:color="auto" w:fill="FFFFFF"/>
            <w:vAlign w:val="center"/>
          </w:tcPr>
          <w:p w:rsidR="00517B3A" w:rsidRDefault="00DA34F1">
            <w:pPr>
              <w:pStyle w:val="a5"/>
              <w:framePr w:w="9763" w:h="5179" w:wrap="around" w:vAnchor="page" w:hAnchor="page" w:x="1072" w:y="2245"/>
              <w:shd w:val="clear" w:color="auto" w:fill="auto"/>
              <w:spacing w:line="180" w:lineRule="exact"/>
            </w:pPr>
            <w:r>
              <w:rPr>
                <w:rStyle w:val="9pt"/>
              </w:rPr>
              <w:t>197</w:t>
            </w:r>
          </w:p>
        </w:tc>
        <w:tc>
          <w:tcPr>
            <w:tcW w:w="576" w:type="dxa"/>
            <w:tcBorders>
              <w:top w:val="single" w:sz="4" w:space="0" w:color="auto"/>
              <w:left w:val="single" w:sz="4" w:space="0" w:color="auto"/>
              <w:right w:val="single" w:sz="4" w:space="0" w:color="auto"/>
            </w:tcBorders>
            <w:shd w:val="clear" w:color="auto" w:fill="FFFFFF"/>
            <w:vAlign w:val="center"/>
          </w:tcPr>
          <w:p w:rsidR="00517B3A" w:rsidRDefault="00DA34F1">
            <w:pPr>
              <w:pStyle w:val="a5"/>
              <w:framePr w:w="9763" w:h="5179" w:wrap="around" w:vAnchor="page" w:hAnchor="page" w:x="1072" w:y="2245"/>
              <w:shd w:val="clear" w:color="auto" w:fill="auto"/>
              <w:spacing w:line="180" w:lineRule="exact"/>
            </w:pPr>
            <w:r>
              <w:rPr>
                <w:rStyle w:val="9pt"/>
              </w:rPr>
              <w:t>1В3</w:t>
            </w:r>
          </w:p>
        </w:tc>
      </w:tr>
      <w:tr w:rsidR="00517B3A">
        <w:tblPrEx>
          <w:tblCellMar>
            <w:top w:w="0" w:type="dxa"/>
            <w:bottom w:w="0" w:type="dxa"/>
          </w:tblCellMar>
        </w:tblPrEx>
        <w:trPr>
          <w:trHeight w:hRule="exact" w:val="466"/>
        </w:trPr>
        <w:tc>
          <w:tcPr>
            <w:tcW w:w="4651" w:type="dxa"/>
            <w:tcBorders>
              <w:top w:val="single" w:sz="4" w:space="0" w:color="auto"/>
              <w:left w:val="single" w:sz="4" w:space="0" w:color="auto"/>
            </w:tcBorders>
            <w:shd w:val="clear" w:color="auto" w:fill="FFFFFF"/>
            <w:vAlign w:val="bottom"/>
          </w:tcPr>
          <w:p w:rsidR="00517B3A" w:rsidRDefault="00DA34F1">
            <w:pPr>
              <w:pStyle w:val="a5"/>
              <w:framePr w:w="9763" w:h="5179" w:wrap="around" w:vAnchor="page" w:hAnchor="page" w:x="1072" w:y="2245"/>
              <w:shd w:val="clear" w:color="auto" w:fill="auto"/>
              <w:spacing w:line="230" w:lineRule="exact"/>
              <w:ind w:left="120"/>
              <w:jc w:val="left"/>
            </w:pPr>
            <w:r>
              <w:rPr>
                <w:rStyle w:val="9pt"/>
              </w:rPr>
              <w:t xml:space="preserve">4. Акціонерні товариства, засновані міністерствами в процесі </w:t>
            </w:r>
            <w:r>
              <w:rPr>
                <w:rStyle w:val="9pt"/>
              </w:rPr>
              <w:t>корпоратизації державних підприємств</w:t>
            </w:r>
          </w:p>
        </w:tc>
        <w:tc>
          <w:tcPr>
            <w:tcW w:w="566" w:type="dxa"/>
            <w:tcBorders>
              <w:top w:val="single" w:sz="4" w:space="0" w:color="auto"/>
              <w:left w:val="single" w:sz="4" w:space="0" w:color="auto"/>
            </w:tcBorders>
            <w:shd w:val="clear" w:color="auto" w:fill="FFFFFF"/>
            <w:vAlign w:val="center"/>
          </w:tcPr>
          <w:p w:rsidR="00517B3A" w:rsidRDefault="00DA34F1">
            <w:pPr>
              <w:pStyle w:val="a5"/>
              <w:framePr w:w="9763" w:h="5179" w:wrap="around" w:vAnchor="page" w:hAnchor="page" w:x="1072" w:y="2245"/>
              <w:shd w:val="clear" w:color="auto" w:fill="auto"/>
              <w:spacing w:line="180" w:lineRule="exact"/>
            </w:pPr>
            <w:r>
              <w:rPr>
                <w:rStyle w:val="9pt"/>
              </w:rPr>
              <w:t>78</w:t>
            </w:r>
          </w:p>
        </w:tc>
        <w:tc>
          <w:tcPr>
            <w:tcW w:w="566" w:type="dxa"/>
            <w:tcBorders>
              <w:top w:val="single" w:sz="4" w:space="0" w:color="auto"/>
              <w:left w:val="single" w:sz="4" w:space="0" w:color="auto"/>
            </w:tcBorders>
            <w:shd w:val="clear" w:color="auto" w:fill="FFFFFF"/>
            <w:vAlign w:val="center"/>
          </w:tcPr>
          <w:p w:rsidR="00517B3A" w:rsidRDefault="00DA34F1">
            <w:pPr>
              <w:pStyle w:val="a5"/>
              <w:framePr w:w="9763" w:h="5179" w:wrap="around" w:vAnchor="page" w:hAnchor="page" w:x="1072" w:y="2245"/>
              <w:shd w:val="clear" w:color="auto" w:fill="auto"/>
              <w:spacing w:line="180" w:lineRule="exact"/>
              <w:ind w:left="160"/>
              <w:jc w:val="left"/>
            </w:pPr>
            <w:r>
              <w:rPr>
                <w:rStyle w:val="9pt"/>
              </w:rPr>
              <w:t>121</w:t>
            </w:r>
          </w:p>
        </w:tc>
        <w:tc>
          <w:tcPr>
            <w:tcW w:w="566" w:type="dxa"/>
            <w:tcBorders>
              <w:top w:val="single" w:sz="4" w:space="0" w:color="auto"/>
              <w:left w:val="single" w:sz="4" w:space="0" w:color="auto"/>
            </w:tcBorders>
            <w:shd w:val="clear" w:color="auto" w:fill="FFFFFF"/>
            <w:vAlign w:val="center"/>
          </w:tcPr>
          <w:p w:rsidR="00517B3A" w:rsidRDefault="00DA34F1">
            <w:pPr>
              <w:pStyle w:val="a5"/>
              <w:framePr w:w="9763" w:h="5179" w:wrap="around" w:vAnchor="page" w:hAnchor="page" w:x="1072" w:y="2245"/>
              <w:shd w:val="clear" w:color="auto" w:fill="auto"/>
              <w:spacing w:line="180" w:lineRule="exact"/>
              <w:ind w:left="160"/>
              <w:jc w:val="left"/>
            </w:pPr>
            <w:r>
              <w:rPr>
                <w:rStyle w:val="9pt"/>
              </w:rPr>
              <w:t>122</w:t>
            </w:r>
          </w:p>
        </w:tc>
        <w:tc>
          <w:tcPr>
            <w:tcW w:w="566" w:type="dxa"/>
            <w:tcBorders>
              <w:top w:val="single" w:sz="4" w:space="0" w:color="auto"/>
              <w:left w:val="single" w:sz="4" w:space="0" w:color="auto"/>
            </w:tcBorders>
            <w:shd w:val="clear" w:color="auto" w:fill="FFFFFF"/>
            <w:vAlign w:val="center"/>
          </w:tcPr>
          <w:p w:rsidR="00517B3A" w:rsidRDefault="00DA34F1">
            <w:pPr>
              <w:pStyle w:val="a5"/>
              <w:framePr w:w="9763" w:h="5179" w:wrap="around" w:vAnchor="page" w:hAnchor="page" w:x="1072" w:y="2245"/>
              <w:shd w:val="clear" w:color="auto" w:fill="auto"/>
              <w:spacing w:line="180" w:lineRule="exact"/>
            </w:pPr>
            <w:r>
              <w:rPr>
                <w:rStyle w:val="9pt"/>
              </w:rPr>
              <w:t>103</w:t>
            </w:r>
          </w:p>
        </w:tc>
        <w:tc>
          <w:tcPr>
            <w:tcW w:w="571" w:type="dxa"/>
            <w:tcBorders>
              <w:top w:val="single" w:sz="4" w:space="0" w:color="auto"/>
              <w:left w:val="single" w:sz="4" w:space="0" w:color="auto"/>
            </w:tcBorders>
            <w:shd w:val="clear" w:color="auto" w:fill="FFFFFF"/>
            <w:vAlign w:val="center"/>
          </w:tcPr>
          <w:p w:rsidR="00517B3A" w:rsidRDefault="00DA34F1">
            <w:pPr>
              <w:pStyle w:val="a5"/>
              <w:framePr w:w="9763" w:h="5179" w:wrap="around" w:vAnchor="page" w:hAnchor="page" w:x="1072" w:y="2245"/>
              <w:shd w:val="clear" w:color="auto" w:fill="auto"/>
              <w:spacing w:line="180" w:lineRule="exact"/>
            </w:pPr>
            <w:r>
              <w:rPr>
                <w:rStyle w:val="9pt"/>
              </w:rPr>
              <w:t>103</w:t>
            </w:r>
          </w:p>
        </w:tc>
        <w:tc>
          <w:tcPr>
            <w:tcW w:w="566" w:type="dxa"/>
            <w:tcBorders>
              <w:top w:val="single" w:sz="4" w:space="0" w:color="auto"/>
              <w:left w:val="single" w:sz="4" w:space="0" w:color="auto"/>
            </w:tcBorders>
            <w:shd w:val="clear" w:color="auto" w:fill="FFFFFF"/>
            <w:vAlign w:val="center"/>
          </w:tcPr>
          <w:p w:rsidR="00517B3A" w:rsidRDefault="00DA34F1">
            <w:pPr>
              <w:pStyle w:val="a5"/>
              <w:framePr w:w="9763" w:h="5179" w:wrap="around" w:vAnchor="page" w:hAnchor="page" w:x="1072" w:y="2245"/>
              <w:shd w:val="clear" w:color="auto" w:fill="auto"/>
              <w:spacing w:line="180" w:lineRule="exact"/>
            </w:pPr>
            <w:r>
              <w:rPr>
                <w:rStyle w:val="9pt"/>
              </w:rPr>
              <w:t>11В</w:t>
            </w:r>
          </w:p>
        </w:tc>
        <w:tc>
          <w:tcPr>
            <w:tcW w:w="566" w:type="dxa"/>
            <w:tcBorders>
              <w:top w:val="single" w:sz="4" w:space="0" w:color="auto"/>
              <w:left w:val="single" w:sz="4" w:space="0" w:color="auto"/>
            </w:tcBorders>
            <w:shd w:val="clear" w:color="auto" w:fill="FFFFFF"/>
            <w:vAlign w:val="center"/>
          </w:tcPr>
          <w:p w:rsidR="00517B3A" w:rsidRDefault="00DA34F1">
            <w:pPr>
              <w:pStyle w:val="a5"/>
              <w:framePr w:w="9763" w:h="5179" w:wrap="around" w:vAnchor="page" w:hAnchor="page" w:x="1072" w:y="2245"/>
              <w:shd w:val="clear" w:color="auto" w:fill="auto"/>
              <w:spacing w:line="180" w:lineRule="exact"/>
            </w:pPr>
            <w:r>
              <w:rPr>
                <w:rStyle w:val="9pt"/>
              </w:rPr>
              <w:t>110</w:t>
            </w:r>
          </w:p>
        </w:tc>
        <w:tc>
          <w:tcPr>
            <w:tcW w:w="566" w:type="dxa"/>
            <w:tcBorders>
              <w:top w:val="single" w:sz="4" w:space="0" w:color="auto"/>
              <w:left w:val="single" w:sz="4" w:space="0" w:color="auto"/>
            </w:tcBorders>
            <w:shd w:val="clear" w:color="auto" w:fill="FFFFFF"/>
            <w:vAlign w:val="center"/>
          </w:tcPr>
          <w:p w:rsidR="00517B3A" w:rsidRDefault="00DA34F1">
            <w:pPr>
              <w:pStyle w:val="a5"/>
              <w:framePr w:w="9763" w:h="5179" w:wrap="around" w:vAnchor="page" w:hAnchor="page" w:x="1072" w:y="2245"/>
              <w:shd w:val="clear" w:color="auto" w:fill="auto"/>
              <w:spacing w:line="180" w:lineRule="exact"/>
            </w:pPr>
            <w:r>
              <w:rPr>
                <w:rStyle w:val="9pt"/>
              </w:rPr>
              <w:t>167</w:t>
            </w:r>
          </w:p>
        </w:tc>
        <w:tc>
          <w:tcPr>
            <w:tcW w:w="576" w:type="dxa"/>
            <w:tcBorders>
              <w:top w:val="single" w:sz="4" w:space="0" w:color="auto"/>
              <w:left w:val="single" w:sz="4" w:space="0" w:color="auto"/>
              <w:right w:val="single" w:sz="4" w:space="0" w:color="auto"/>
            </w:tcBorders>
            <w:shd w:val="clear" w:color="auto" w:fill="FFFFFF"/>
            <w:vAlign w:val="center"/>
          </w:tcPr>
          <w:p w:rsidR="00517B3A" w:rsidRDefault="00DA34F1">
            <w:pPr>
              <w:pStyle w:val="a5"/>
              <w:framePr w:w="9763" w:h="5179" w:wrap="around" w:vAnchor="page" w:hAnchor="page" w:x="1072" w:y="2245"/>
              <w:shd w:val="clear" w:color="auto" w:fill="auto"/>
              <w:spacing w:line="180" w:lineRule="exact"/>
            </w:pPr>
            <w:r>
              <w:rPr>
                <w:rStyle w:val="9pt"/>
              </w:rPr>
              <w:t>150</w:t>
            </w:r>
          </w:p>
        </w:tc>
      </w:tr>
      <w:tr w:rsidR="00517B3A">
        <w:tblPrEx>
          <w:tblCellMar>
            <w:top w:w="0" w:type="dxa"/>
            <w:bottom w:w="0" w:type="dxa"/>
          </w:tblCellMar>
        </w:tblPrEx>
        <w:trPr>
          <w:trHeight w:hRule="exact" w:val="470"/>
        </w:trPr>
        <w:tc>
          <w:tcPr>
            <w:tcW w:w="4651" w:type="dxa"/>
            <w:tcBorders>
              <w:top w:val="single" w:sz="4" w:space="0" w:color="auto"/>
              <w:left w:val="single" w:sz="4" w:space="0" w:color="auto"/>
            </w:tcBorders>
            <w:shd w:val="clear" w:color="auto" w:fill="FFFFFF"/>
            <w:vAlign w:val="bottom"/>
          </w:tcPr>
          <w:p w:rsidR="00517B3A" w:rsidRDefault="00DA34F1">
            <w:pPr>
              <w:pStyle w:val="a5"/>
              <w:framePr w:w="9763" w:h="5179" w:wrap="around" w:vAnchor="page" w:hAnchor="page" w:x="1072" w:y="2245"/>
              <w:shd w:val="clear" w:color="auto" w:fill="auto"/>
              <w:spacing w:line="230" w:lineRule="exact"/>
              <w:ind w:left="120"/>
              <w:jc w:val="left"/>
            </w:pPr>
            <w:r>
              <w:rPr>
                <w:rStyle w:val="9pt"/>
              </w:rPr>
              <w:t>5. Господарські товариства, що мають стратегічне значення для економіки та безпеки держави</w:t>
            </w:r>
          </w:p>
        </w:tc>
        <w:tc>
          <w:tcPr>
            <w:tcW w:w="566" w:type="dxa"/>
            <w:tcBorders>
              <w:top w:val="single" w:sz="4" w:space="0" w:color="auto"/>
              <w:left w:val="single" w:sz="4" w:space="0" w:color="auto"/>
            </w:tcBorders>
            <w:shd w:val="clear" w:color="auto" w:fill="FFFFFF"/>
            <w:vAlign w:val="center"/>
          </w:tcPr>
          <w:p w:rsidR="00517B3A" w:rsidRDefault="00DA34F1">
            <w:pPr>
              <w:pStyle w:val="a5"/>
              <w:framePr w:w="9763" w:h="5179" w:wrap="around" w:vAnchor="page" w:hAnchor="page" w:x="1072" w:y="2245"/>
              <w:shd w:val="clear" w:color="auto" w:fill="auto"/>
              <w:spacing w:line="180" w:lineRule="exact"/>
            </w:pPr>
            <w:r>
              <w:rPr>
                <w:rStyle w:val="9pt"/>
              </w:rPr>
              <w:t>51</w:t>
            </w:r>
          </w:p>
        </w:tc>
        <w:tc>
          <w:tcPr>
            <w:tcW w:w="566" w:type="dxa"/>
            <w:tcBorders>
              <w:top w:val="single" w:sz="4" w:space="0" w:color="auto"/>
              <w:left w:val="single" w:sz="4" w:space="0" w:color="auto"/>
            </w:tcBorders>
            <w:shd w:val="clear" w:color="auto" w:fill="FFFFFF"/>
            <w:vAlign w:val="center"/>
          </w:tcPr>
          <w:p w:rsidR="00517B3A" w:rsidRDefault="00DA34F1">
            <w:pPr>
              <w:pStyle w:val="a5"/>
              <w:framePr w:w="9763" w:h="5179" w:wrap="around" w:vAnchor="page" w:hAnchor="page" w:x="1072" w:y="2245"/>
              <w:shd w:val="clear" w:color="auto" w:fill="auto"/>
              <w:spacing w:line="180" w:lineRule="exact"/>
              <w:ind w:left="160"/>
              <w:jc w:val="left"/>
            </w:pPr>
            <w:r>
              <w:rPr>
                <w:rStyle w:val="9pt"/>
              </w:rPr>
              <w:t>55</w:t>
            </w:r>
          </w:p>
        </w:tc>
        <w:tc>
          <w:tcPr>
            <w:tcW w:w="566" w:type="dxa"/>
            <w:tcBorders>
              <w:top w:val="single" w:sz="4" w:space="0" w:color="auto"/>
              <w:left w:val="single" w:sz="4" w:space="0" w:color="auto"/>
            </w:tcBorders>
            <w:shd w:val="clear" w:color="auto" w:fill="FFFFFF"/>
            <w:vAlign w:val="center"/>
          </w:tcPr>
          <w:p w:rsidR="00517B3A" w:rsidRDefault="00DA34F1">
            <w:pPr>
              <w:pStyle w:val="a5"/>
              <w:framePr w:w="9763" w:h="5179" w:wrap="around" w:vAnchor="page" w:hAnchor="page" w:x="1072" w:y="2245"/>
              <w:shd w:val="clear" w:color="auto" w:fill="auto"/>
              <w:spacing w:line="180" w:lineRule="exact"/>
              <w:ind w:left="160"/>
              <w:jc w:val="left"/>
            </w:pPr>
            <w:r>
              <w:rPr>
                <w:rStyle w:val="9pt"/>
              </w:rPr>
              <w:t>53</w:t>
            </w:r>
          </w:p>
        </w:tc>
        <w:tc>
          <w:tcPr>
            <w:tcW w:w="566" w:type="dxa"/>
            <w:tcBorders>
              <w:top w:val="single" w:sz="4" w:space="0" w:color="auto"/>
              <w:left w:val="single" w:sz="4" w:space="0" w:color="auto"/>
            </w:tcBorders>
            <w:shd w:val="clear" w:color="auto" w:fill="FFFFFF"/>
            <w:vAlign w:val="center"/>
          </w:tcPr>
          <w:p w:rsidR="00517B3A" w:rsidRDefault="00DA34F1">
            <w:pPr>
              <w:pStyle w:val="a5"/>
              <w:framePr w:w="9763" w:h="5179" w:wrap="around" w:vAnchor="page" w:hAnchor="page" w:x="1072" w:y="2245"/>
              <w:shd w:val="clear" w:color="auto" w:fill="auto"/>
              <w:spacing w:line="180" w:lineRule="exact"/>
            </w:pPr>
            <w:r>
              <w:rPr>
                <w:rStyle w:val="9pt"/>
              </w:rPr>
              <w:t>44</w:t>
            </w:r>
          </w:p>
        </w:tc>
        <w:tc>
          <w:tcPr>
            <w:tcW w:w="571" w:type="dxa"/>
            <w:tcBorders>
              <w:top w:val="single" w:sz="4" w:space="0" w:color="auto"/>
              <w:left w:val="single" w:sz="4" w:space="0" w:color="auto"/>
            </w:tcBorders>
            <w:shd w:val="clear" w:color="auto" w:fill="FFFFFF"/>
            <w:vAlign w:val="center"/>
          </w:tcPr>
          <w:p w:rsidR="00517B3A" w:rsidRDefault="00DA34F1">
            <w:pPr>
              <w:pStyle w:val="a5"/>
              <w:framePr w:w="9763" w:h="5179" w:wrap="around" w:vAnchor="page" w:hAnchor="page" w:x="1072" w:y="2245"/>
              <w:shd w:val="clear" w:color="auto" w:fill="auto"/>
              <w:spacing w:line="180" w:lineRule="exact"/>
            </w:pPr>
            <w:r>
              <w:rPr>
                <w:rStyle w:val="9pt"/>
              </w:rPr>
              <w:t>49</w:t>
            </w:r>
          </w:p>
        </w:tc>
        <w:tc>
          <w:tcPr>
            <w:tcW w:w="566" w:type="dxa"/>
            <w:tcBorders>
              <w:top w:val="single" w:sz="4" w:space="0" w:color="auto"/>
              <w:left w:val="single" w:sz="4" w:space="0" w:color="auto"/>
            </w:tcBorders>
            <w:shd w:val="clear" w:color="auto" w:fill="FFFFFF"/>
            <w:vAlign w:val="center"/>
          </w:tcPr>
          <w:p w:rsidR="00517B3A" w:rsidRDefault="00DA34F1">
            <w:pPr>
              <w:pStyle w:val="a5"/>
              <w:framePr w:w="9763" w:h="5179" w:wrap="around" w:vAnchor="page" w:hAnchor="page" w:x="1072" w:y="2245"/>
              <w:shd w:val="clear" w:color="auto" w:fill="auto"/>
              <w:spacing w:line="180" w:lineRule="exact"/>
            </w:pPr>
            <w:r>
              <w:rPr>
                <w:rStyle w:val="9pt"/>
              </w:rPr>
              <w:t>50</w:t>
            </w:r>
          </w:p>
        </w:tc>
        <w:tc>
          <w:tcPr>
            <w:tcW w:w="566" w:type="dxa"/>
            <w:tcBorders>
              <w:top w:val="single" w:sz="4" w:space="0" w:color="auto"/>
              <w:left w:val="single" w:sz="4" w:space="0" w:color="auto"/>
            </w:tcBorders>
            <w:shd w:val="clear" w:color="auto" w:fill="FFFFFF"/>
            <w:vAlign w:val="center"/>
          </w:tcPr>
          <w:p w:rsidR="00517B3A" w:rsidRDefault="00DA34F1">
            <w:pPr>
              <w:pStyle w:val="a5"/>
              <w:framePr w:w="9763" w:h="5179" w:wrap="around" w:vAnchor="page" w:hAnchor="page" w:x="1072" w:y="2245"/>
              <w:shd w:val="clear" w:color="auto" w:fill="auto"/>
              <w:spacing w:line="180" w:lineRule="exact"/>
            </w:pPr>
            <w:r>
              <w:rPr>
                <w:rStyle w:val="9pt"/>
              </w:rPr>
              <w:t>57</w:t>
            </w:r>
          </w:p>
        </w:tc>
        <w:tc>
          <w:tcPr>
            <w:tcW w:w="566" w:type="dxa"/>
            <w:tcBorders>
              <w:top w:val="single" w:sz="4" w:space="0" w:color="auto"/>
              <w:left w:val="single" w:sz="4" w:space="0" w:color="auto"/>
            </w:tcBorders>
            <w:shd w:val="clear" w:color="auto" w:fill="FFFFFF"/>
            <w:vAlign w:val="center"/>
          </w:tcPr>
          <w:p w:rsidR="00517B3A" w:rsidRDefault="00DA34F1">
            <w:pPr>
              <w:pStyle w:val="a5"/>
              <w:framePr w:w="9763" w:h="5179" w:wrap="around" w:vAnchor="page" w:hAnchor="page" w:x="1072" w:y="2245"/>
              <w:shd w:val="clear" w:color="auto" w:fill="auto"/>
              <w:spacing w:line="180" w:lineRule="exact"/>
            </w:pPr>
            <w:r>
              <w:rPr>
                <w:rStyle w:val="9pt"/>
              </w:rPr>
              <w:t>52</w:t>
            </w:r>
          </w:p>
        </w:tc>
        <w:tc>
          <w:tcPr>
            <w:tcW w:w="576" w:type="dxa"/>
            <w:tcBorders>
              <w:top w:val="single" w:sz="4" w:space="0" w:color="auto"/>
              <w:left w:val="single" w:sz="4" w:space="0" w:color="auto"/>
              <w:right w:val="single" w:sz="4" w:space="0" w:color="auto"/>
            </w:tcBorders>
            <w:shd w:val="clear" w:color="auto" w:fill="FFFFFF"/>
            <w:vAlign w:val="center"/>
          </w:tcPr>
          <w:p w:rsidR="00517B3A" w:rsidRDefault="00DA34F1">
            <w:pPr>
              <w:pStyle w:val="a5"/>
              <w:framePr w:w="9763" w:h="5179" w:wrap="around" w:vAnchor="page" w:hAnchor="page" w:x="1072" w:y="2245"/>
              <w:shd w:val="clear" w:color="auto" w:fill="auto"/>
              <w:spacing w:line="180" w:lineRule="exact"/>
            </w:pPr>
            <w:r>
              <w:rPr>
                <w:rStyle w:val="9pt"/>
              </w:rPr>
              <w:t>46</w:t>
            </w:r>
          </w:p>
        </w:tc>
      </w:tr>
      <w:tr w:rsidR="00517B3A">
        <w:tblPrEx>
          <w:tblCellMar>
            <w:top w:w="0" w:type="dxa"/>
            <w:bottom w:w="0" w:type="dxa"/>
          </w:tblCellMar>
        </w:tblPrEx>
        <w:trPr>
          <w:trHeight w:hRule="exact" w:val="701"/>
        </w:trPr>
        <w:tc>
          <w:tcPr>
            <w:tcW w:w="4651" w:type="dxa"/>
            <w:tcBorders>
              <w:top w:val="single" w:sz="4" w:space="0" w:color="auto"/>
              <w:left w:val="single" w:sz="4" w:space="0" w:color="auto"/>
            </w:tcBorders>
            <w:shd w:val="clear" w:color="auto" w:fill="FFFFFF"/>
            <w:vAlign w:val="bottom"/>
          </w:tcPr>
          <w:p w:rsidR="00517B3A" w:rsidRDefault="00DA34F1">
            <w:pPr>
              <w:pStyle w:val="a5"/>
              <w:framePr w:w="9763" w:h="5179" w:wrap="around" w:vAnchor="page" w:hAnchor="page" w:x="1072" w:y="2245"/>
              <w:shd w:val="clear" w:color="auto" w:fill="auto"/>
              <w:spacing w:line="230" w:lineRule="exact"/>
              <w:ind w:left="120"/>
              <w:jc w:val="left"/>
            </w:pPr>
            <w:r>
              <w:rPr>
                <w:rStyle w:val="9pt"/>
              </w:rPr>
              <w:t xml:space="preserve">6. Господарські товариства, корпоративні права щодо яких </w:t>
            </w:r>
            <w:r>
              <w:rPr>
                <w:rStyle w:val="9pt"/>
              </w:rPr>
              <w:t>закріплені у власності держави відповідно до правових актів</w:t>
            </w:r>
          </w:p>
        </w:tc>
        <w:tc>
          <w:tcPr>
            <w:tcW w:w="566" w:type="dxa"/>
            <w:tcBorders>
              <w:top w:val="single" w:sz="4" w:space="0" w:color="auto"/>
              <w:left w:val="single" w:sz="4" w:space="0" w:color="auto"/>
            </w:tcBorders>
            <w:shd w:val="clear" w:color="auto" w:fill="FFFFFF"/>
            <w:vAlign w:val="center"/>
          </w:tcPr>
          <w:p w:rsidR="00517B3A" w:rsidRDefault="00DA34F1">
            <w:pPr>
              <w:pStyle w:val="a5"/>
              <w:framePr w:w="9763" w:h="5179" w:wrap="around" w:vAnchor="page" w:hAnchor="page" w:x="1072" w:y="2245"/>
              <w:shd w:val="clear" w:color="auto" w:fill="auto"/>
              <w:spacing w:line="180" w:lineRule="exact"/>
            </w:pPr>
            <w:r>
              <w:rPr>
                <w:rStyle w:val="9pt"/>
              </w:rPr>
              <w:t>22</w:t>
            </w:r>
          </w:p>
        </w:tc>
        <w:tc>
          <w:tcPr>
            <w:tcW w:w="566" w:type="dxa"/>
            <w:tcBorders>
              <w:top w:val="single" w:sz="4" w:space="0" w:color="auto"/>
              <w:left w:val="single" w:sz="4" w:space="0" w:color="auto"/>
            </w:tcBorders>
            <w:shd w:val="clear" w:color="auto" w:fill="FFFFFF"/>
            <w:vAlign w:val="center"/>
          </w:tcPr>
          <w:p w:rsidR="00517B3A" w:rsidRDefault="00DA34F1">
            <w:pPr>
              <w:pStyle w:val="a5"/>
              <w:framePr w:w="9763" w:h="5179" w:wrap="around" w:vAnchor="page" w:hAnchor="page" w:x="1072" w:y="2245"/>
              <w:shd w:val="clear" w:color="auto" w:fill="auto"/>
              <w:spacing w:line="180" w:lineRule="exact"/>
              <w:ind w:left="160"/>
              <w:jc w:val="left"/>
            </w:pPr>
            <w:r>
              <w:rPr>
                <w:rStyle w:val="9pt"/>
              </w:rPr>
              <w:t>10</w:t>
            </w:r>
          </w:p>
        </w:tc>
        <w:tc>
          <w:tcPr>
            <w:tcW w:w="566" w:type="dxa"/>
            <w:tcBorders>
              <w:top w:val="single" w:sz="4" w:space="0" w:color="auto"/>
              <w:left w:val="single" w:sz="4" w:space="0" w:color="auto"/>
            </w:tcBorders>
            <w:shd w:val="clear" w:color="auto" w:fill="FFFFFF"/>
            <w:vAlign w:val="center"/>
          </w:tcPr>
          <w:p w:rsidR="00517B3A" w:rsidRDefault="00DA34F1">
            <w:pPr>
              <w:pStyle w:val="a5"/>
              <w:framePr w:w="9763" w:h="5179" w:wrap="around" w:vAnchor="page" w:hAnchor="page" w:x="1072" w:y="2245"/>
              <w:shd w:val="clear" w:color="auto" w:fill="auto"/>
              <w:spacing w:line="180" w:lineRule="exact"/>
              <w:ind w:left="240"/>
              <w:jc w:val="left"/>
            </w:pPr>
            <w:r>
              <w:rPr>
                <w:rStyle w:val="9pt"/>
              </w:rPr>
              <w:t>В</w:t>
            </w:r>
          </w:p>
        </w:tc>
        <w:tc>
          <w:tcPr>
            <w:tcW w:w="566" w:type="dxa"/>
            <w:tcBorders>
              <w:top w:val="single" w:sz="4" w:space="0" w:color="auto"/>
              <w:left w:val="single" w:sz="4" w:space="0" w:color="auto"/>
            </w:tcBorders>
            <w:shd w:val="clear" w:color="auto" w:fill="FFFFFF"/>
            <w:vAlign w:val="center"/>
          </w:tcPr>
          <w:p w:rsidR="00517B3A" w:rsidRDefault="00DA34F1">
            <w:pPr>
              <w:pStyle w:val="a5"/>
              <w:framePr w:w="9763" w:h="5179" w:wrap="around" w:vAnchor="page" w:hAnchor="page" w:x="1072" w:y="2245"/>
              <w:shd w:val="clear" w:color="auto" w:fill="auto"/>
              <w:spacing w:line="180" w:lineRule="exact"/>
            </w:pPr>
            <w:r>
              <w:rPr>
                <w:rStyle w:val="9pt"/>
              </w:rPr>
              <w:t>-</w:t>
            </w:r>
          </w:p>
        </w:tc>
        <w:tc>
          <w:tcPr>
            <w:tcW w:w="571" w:type="dxa"/>
            <w:tcBorders>
              <w:top w:val="single" w:sz="4" w:space="0" w:color="auto"/>
              <w:left w:val="single" w:sz="4" w:space="0" w:color="auto"/>
            </w:tcBorders>
            <w:shd w:val="clear" w:color="auto" w:fill="FFFFFF"/>
            <w:vAlign w:val="center"/>
          </w:tcPr>
          <w:p w:rsidR="00517B3A" w:rsidRDefault="00DA34F1">
            <w:pPr>
              <w:pStyle w:val="a5"/>
              <w:framePr w:w="9763" w:h="5179" w:wrap="around" w:vAnchor="page" w:hAnchor="page" w:x="1072" w:y="2245"/>
              <w:shd w:val="clear" w:color="auto" w:fill="auto"/>
              <w:spacing w:line="180" w:lineRule="exact"/>
            </w:pPr>
            <w:r>
              <w:rPr>
                <w:rStyle w:val="9pt"/>
              </w:rPr>
              <w:t>-</w:t>
            </w:r>
          </w:p>
        </w:tc>
        <w:tc>
          <w:tcPr>
            <w:tcW w:w="566" w:type="dxa"/>
            <w:tcBorders>
              <w:top w:val="single" w:sz="4" w:space="0" w:color="auto"/>
              <w:left w:val="single" w:sz="4" w:space="0" w:color="auto"/>
            </w:tcBorders>
            <w:shd w:val="clear" w:color="auto" w:fill="FFFFFF"/>
            <w:vAlign w:val="center"/>
          </w:tcPr>
          <w:p w:rsidR="00517B3A" w:rsidRDefault="00DA34F1">
            <w:pPr>
              <w:pStyle w:val="a5"/>
              <w:framePr w:w="9763" w:h="5179" w:wrap="around" w:vAnchor="page" w:hAnchor="page" w:x="1072" w:y="2245"/>
              <w:shd w:val="clear" w:color="auto" w:fill="auto"/>
              <w:spacing w:line="180" w:lineRule="exact"/>
            </w:pPr>
            <w:r>
              <w:rPr>
                <w:rStyle w:val="9pt"/>
              </w:rPr>
              <w:t>-</w:t>
            </w:r>
          </w:p>
        </w:tc>
        <w:tc>
          <w:tcPr>
            <w:tcW w:w="566" w:type="dxa"/>
            <w:tcBorders>
              <w:top w:val="single" w:sz="4" w:space="0" w:color="auto"/>
              <w:left w:val="single" w:sz="4" w:space="0" w:color="auto"/>
            </w:tcBorders>
            <w:shd w:val="clear" w:color="auto" w:fill="FFFFFF"/>
            <w:vAlign w:val="center"/>
          </w:tcPr>
          <w:p w:rsidR="00517B3A" w:rsidRDefault="00DA34F1">
            <w:pPr>
              <w:pStyle w:val="a5"/>
              <w:framePr w:w="9763" w:h="5179" w:wrap="around" w:vAnchor="page" w:hAnchor="page" w:x="1072" w:y="2245"/>
              <w:shd w:val="clear" w:color="auto" w:fill="auto"/>
              <w:spacing w:line="180" w:lineRule="exact"/>
            </w:pPr>
            <w:r>
              <w:rPr>
                <w:rStyle w:val="9pt"/>
              </w:rPr>
              <w:t>-</w:t>
            </w:r>
          </w:p>
        </w:tc>
        <w:tc>
          <w:tcPr>
            <w:tcW w:w="566" w:type="dxa"/>
            <w:tcBorders>
              <w:top w:val="single" w:sz="4" w:space="0" w:color="auto"/>
              <w:left w:val="single" w:sz="4" w:space="0" w:color="auto"/>
            </w:tcBorders>
            <w:shd w:val="clear" w:color="auto" w:fill="FFFFFF"/>
            <w:vAlign w:val="center"/>
          </w:tcPr>
          <w:p w:rsidR="00517B3A" w:rsidRDefault="00DA34F1">
            <w:pPr>
              <w:pStyle w:val="a5"/>
              <w:framePr w:w="9763" w:h="5179" w:wrap="around" w:vAnchor="page" w:hAnchor="page" w:x="1072" w:y="2245"/>
              <w:shd w:val="clear" w:color="auto" w:fill="auto"/>
              <w:spacing w:line="180" w:lineRule="exact"/>
            </w:pPr>
            <w:r>
              <w:rPr>
                <w:rStyle w:val="9pt"/>
              </w:rPr>
              <w:t>-</w:t>
            </w:r>
          </w:p>
        </w:tc>
        <w:tc>
          <w:tcPr>
            <w:tcW w:w="576" w:type="dxa"/>
            <w:tcBorders>
              <w:top w:val="single" w:sz="4" w:space="0" w:color="auto"/>
              <w:left w:val="single" w:sz="4" w:space="0" w:color="auto"/>
              <w:right w:val="single" w:sz="4" w:space="0" w:color="auto"/>
            </w:tcBorders>
            <w:shd w:val="clear" w:color="auto" w:fill="FFFFFF"/>
            <w:vAlign w:val="center"/>
          </w:tcPr>
          <w:p w:rsidR="00517B3A" w:rsidRDefault="00DA34F1">
            <w:pPr>
              <w:pStyle w:val="a5"/>
              <w:framePr w:w="9763" w:h="5179" w:wrap="around" w:vAnchor="page" w:hAnchor="page" w:x="1072" w:y="2245"/>
              <w:shd w:val="clear" w:color="auto" w:fill="auto"/>
              <w:spacing w:line="180" w:lineRule="exact"/>
            </w:pPr>
            <w:r>
              <w:rPr>
                <w:rStyle w:val="9pt"/>
              </w:rPr>
              <w:t>-</w:t>
            </w:r>
          </w:p>
        </w:tc>
      </w:tr>
      <w:tr w:rsidR="00517B3A">
        <w:tblPrEx>
          <w:tblCellMar>
            <w:top w:w="0" w:type="dxa"/>
            <w:bottom w:w="0" w:type="dxa"/>
          </w:tblCellMar>
        </w:tblPrEx>
        <w:trPr>
          <w:trHeight w:hRule="exact" w:val="710"/>
        </w:trPr>
        <w:tc>
          <w:tcPr>
            <w:tcW w:w="4651" w:type="dxa"/>
            <w:tcBorders>
              <w:top w:val="single" w:sz="4" w:space="0" w:color="auto"/>
              <w:left w:val="single" w:sz="4" w:space="0" w:color="auto"/>
              <w:bottom w:val="single" w:sz="4" w:space="0" w:color="auto"/>
            </w:tcBorders>
            <w:shd w:val="clear" w:color="auto" w:fill="FFFFFF"/>
            <w:vAlign w:val="bottom"/>
          </w:tcPr>
          <w:p w:rsidR="00517B3A" w:rsidRDefault="00DA34F1">
            <w:pPr>
              <w:pStyle w:val="a5"/>
              <w:framePr w:w="9763" w:h="5179" w:wrap="around" w:vAnchor="page" w:hAnchor="page" w:x="1072" w:y="2245"/>
              <w:shd w:val="clear" w:color="auto" w:fill="auto"/>
              <w:spacing w:line="230" w:lineRule="exact"/>
              <w:ind w:left="120"/>
              <w:jc w:val="left"/>
            </w:pPr>
            <w:r>
              <w:rPr>
                <w:rStyle w:val="9pt"/>
              </w:rPr>
              <w:t>7. Господарські товариства з державною часткою в статутному фонді, що знаходяться в стані банкрутства</w:t>
            </w:r>
          </w:p>
        </w:tc>
        <w:tc>
          <w:tcPr>
            <w:tcW w:w="566" w:type="dxa"/>
            <w:tcBorders>
              <w:top w:val="single" w:sz="4" w:space="0" w:color="auto"/>
              <w:left w:val="single" w:sz="4" w:space="0" w:color="auto"/>
              <w:bottom w:val="single" w:sz="4" w:space="0" w:color="auto"/>
            </w:tcBorders>
            <w:shd w:val="clear" w:color="auto" w:fill="FFFFFF"/>
            <w:vAlign w:val="center"/>
          </w:tcPr>
          <w:p w:rsidR="00517B3A" w:rsidRDefault="00DA34F1">
            <w:pPr>
              <w:pStyle w:val="a5"/>
              <w:framePr w:w="9763" w:h="5179" w:wrap="around" w:vAnchor="page" w:hAnchor="page" w:x="1072" w:y="2245"/>
              <w:shd w:val="clear" w:color="auto" w:fill="auto"/>
              <w:spacing w:line="180" w:lineRule="exact"/>
            </w:pPr>
            <w:r>
              <w:rPr>
                <w:rStyle w:val="9pt"/>
              </w:rPr>
              <w:t>-</w:t>
            </w:r>
          </w:p>
        </w:tc>
        <w:tc>
          <w:tcPr>
            <w:tcW w:w="566" w:type="dxa"/>
            <w:tcBorders>
              <w:top w:val="single" w:sz="4" w:space="0" w:color="auto"/>
              <w:left w:val="single" w:sz="4" w:space="0" w:color="auto"/>
              <w:bottom w:val="single" w:sz="4" w:space="0" w:color="auto"/>
            </w:tcBorders>
            <w:shd w:val="clear" w:color="auto" w:fill="FFFFFF"/>
            <w:vAlign w:val="center"/>
          </w:tcPr>
          <w:p w:rsidR="00517B3A" w:rsidRDefault="00DA34F1">
            <w:pPr>
              <w:pStyle w:val="a5"/>
              <w:framePr w:w="9763" w:h="5179" w:wrap="around" w:vAnchor="page" w:hAnchor="page" w:x="1072" w:y="2245"/>
              <w:shd w:val="clear" w:color="auto" w:fill="auto"/>
              <w:spacing w:line="180" w:lineRule="exact"/>
              <w:ind w:left="160"/>
              <w:jc w:val="left"/>
            </w:pPr>
            <w:r>
              <w:rPr>
                <w:rStyle w:val="9pt"/>
              </w:rPr>
              <w:t>293</w:t>
            </w:r>
          </w:p>
        </w:tc>
        <w:tc>
          <w:tcPr>
            <w:tcW w:w="566" w:type="dxa"/>
            <w:tcBorders>
              <w:top w:val="single" w:sz="4" w:space="0" w:color="auto"/>
              <w:left w:val="single" w:sz="4" w:space="0" w:color="auto"/>
              <w:bottom w:val="single" w:sz="4" w:space="0" w:color="auto"/>
            </w:tcBorders>
            <w:shd w:val="clear" w:color="auto" w:fill="FFFFFF"/>
            <w:vAlign w:val="center"/>
          </w:tcPr>
          <w:p w:rsidR="00517B3A" w:rsidRDefault="00DA34F1">
            <w:pPr>
              <w:pStyle w:val="a5"/>
              <w:framePr w:w="9763" w:h="5179" w:wrap="around" w:vAnchor="page" w:hAnchor="page" w:x="1072" w:y="2245"/>
              <w:shd w:val="clear" w:color="auto" w:fill="auto"/>
              <w:spacing w:line="180" w:lineRule="exact"/>
              <w:ind w:left="160"/>
              <w:jc w:val="left"/>
            </w:pPr>
            <w:r>
              <w:rPr>
                <w:rStyle w:val="9pt"/>
              </w:rPr>
              <w:t>299</w:t>
            </w:r>
          </w:p>
        </w:tc>
        <w:tc>
          <w:tcPr>
            <w:tcW w:w="566" w:type="dxa"/>
            <w:tcBorders>
              <w:top w:val="single" w:sz="4" w:space="0" w:color="auto"/>
              <w:left w:val="single" w:sz="4" w:space="0" w:color="auto"/>
              <w:bottom w:val="single" w:sz="4" w:space="0" w:color="auto"/>
            </w:tcBorders>
            <w:shd w:val="clear" w:color="auto" w:fill="FFFFFF"/>
            <w:vAlign w:val="center"/>
          </w:tcPr>
          <w:p w:rsidR="00517B3A" w:rsidRDefault="00DA34F1">
            <w:pPr>
              <w:pStyle w:val="a5"/>
              <w:framePr w:w="9763" w:h="5179" w:wrap="around" w:vAnchor="page" w:hAnchor="page" w:x="1072" w:y="2245"/>
              <w:shd w:val="clear" w:color="auto" w:fill="auto"/>
              <w:spacing w:line="180" w:lineRule="exact"/>
            </w:pPr>
            <w:r>
              <w:rPr>
                <w:rStyle w:val="9pt"/>
              </w:rPr>
              <w:t>24В</w:t>
            </w:r>
          </w:p>
        </w:tc>
        <w:tc>
          <w:tcPr>
            <w:tcW w:w="571" w:type="dxa"/>
            <w:tcBorders>
              <w:top w:val="single" w:sz="4" w:space="0" w:color="auto"/>
              <w:left w:val="single" w:sz="4" w:space="0" w:color="auto"/>
              <w:bottom w:val="single" w:sz="4" w:space="0" w:color="auto"/>
            </w:tcBorders>
            <w:shd w:val="clear" w:color="auto" w:fill="FFFFFF"/>
            <w:vAlign w:val="center"/>
          </w:tcPr>
          <w:p w:rsidR="00517B3A" w:rsidRDefault="00DA34F1">
            <w:pPr>
              <w:pStyle w:val="a5"/>
              <w:framePr w:w="9763" w:h="5179" w:wrap="around" w:vAnchor="page" w:hAnchor="page" w:x="1072" w:y="2245"/>
              <w:shd w:val="clear" w:color="auto" w:fill="auto"/>
              <w:spacing w:line="180" w:lineRule="exact"/>
            </w:pPr>
            <w:r>
              <w:rPr>
                <w:rStyle w:val="9pt"/>
              </w:rPr>
              <w:t>212</w:t>
            </w:r>
          </w:p>
        </w:tc>
        <w:tc>
          <w:tcPr>
            <w:tcW w:w="566" w:type="dxa"/>
            <w:tcBorders>
              <w:top w:val="single" w:sz="4" w:space="0" w:color="auto"/>
              <w:left w:val="single" w:sz="4" w:space="0" w:color="auto"/>
              <w:bottom w:val="single" w:sz="4" w:space="0" w:color="auto"/>
            </w:tcBorders>
            <w:shd w:val="clear" w:color="auto" w:fill="FFFFFF"/>
            <w:vAlign w:val="center"/>
          </w:tcPr>
          <w:p w:rsidR="00517B3A" w:rsidRDefault="00DA34F1">
            <w:pPr>
              <w:pStyle w:val="a5"/>
              <w:framePr w:w="9763" w:h="5179" w:wrap="around" w:vAnchor="page" w:hAnchor="page" w:x="1072" w:y="2245"/>
              <w:shd w:val="clear" w:color="auto" w:fill="auto"/>
              <w:spacing w:line="180" w:lineRule="exact"/>
            </w:pPr>
            <w:r>
              <w:rPr>
                <w:rStyle w:val="9pt"/>
              </w:rPr>
              <w:t>194</w:t>
            </w:r>
          </w:p>
        </w:tc>
        <w:tc>
          <w:tcPr>
            <w:tcW w:w="566" w:type="dxa"/>
            <w:tcBorders>
              <w:top w:val="single" w:sz="4" w:space="0" w:color="auto"/>
              <w:left w:val="single" w:sz="4" w:space="0" w:color="auto"/>
              <w:bottom w:val="single" w:sz="4" w:space="0" w:color="auto"/>
            </w:tcBorders>
            <w:shd w:val="clear" w:color="auto" w:fill="FFFFFF"/>
            <w:vAlign w:val="center"/>
          </w:tcPr>
          <w:p w:rsidR="00517B3A" w:rsidRDefault="00DA34F1">
            <w:pPr>
              <w:pStyle w:val="a5"/>
              <w:framePr w:w="9763" w:h="5179" w:wrap="around" w:vAnchor="page" w:hAnchor="page" w:x="1072" w:y="2245"/>
              <w:shd w:val="clear" w:color="auto" w:fill="auto"/>
              <w:spacing w:line="180" w:lineRule="exact"/>
            </w:pPr>
            <w:r>
              <w:rPr>
                <w:rStyle w:val="9pt"/>
              </w:rPr>
              <w:t>15В</w:t>
            </w:r>
          </w:p>
        </w:tc>
        <w:tc>
          <w:tcPr>
            <w:tcW w:w="566" w:type="dxa"/>
            <w:tcBorders>
              <w:top w:val="single" w:sz="4" w:space="0" w:color="auto"/>
              <w:left w:val="single" w:sz="4" w:space="0" w:color="auto"/>
              <w:bottom w:val="single" w:sz="4" w:space="0" w:color="auto"/>
            </w:tcBorders>
            <w:shd w:val="clear" w:color="auto" w:fill="FFFFFF"/>
            <w:vAlign w:val="center"/>
          </w:tcPr>
          <w:p w:rsidR="00517B3A" w:rsidRDefault="00DA34F1">
            <w:pPr>
              <w:pStyle w:val="a5"/>
              <w:framePr w:w="9763" w:h="5179" w:wrap="around" w:vAnchor="page" w:hAnchor="page" w:x="1072" w:y="2245"/>
              <w:shd w:val="clear" w:color="auto" w:fill="auto"/>
              <w:spacing w:line="180" w:lineRule="exact"/>
            </w:pPr>
            <w:r>
              <w:rPr>
                <w:rStyle w:val="9pt"/>
              </w:rPr>
              <w:t>121</w:t>
            </w: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517B3A" w:rsidRDefault="00DA34F1">
            <w:pPr>
              <w:pStyle w:val="a5"/>
              <w:framePr w:w="9763" w:h="5179" w:wrap="around" w:vAnchor="page" w:hAnchor="page" w:x="1072" w:y="2245"/>
              <w:shd w:val="clear" w:color="auto" w:fill="auto"/>
              <w:spacing w:line="180" w:lineRule="exact"/>
            </w:pPr>
            <w:r>
              <w:rPr>
                <w:rStyle w:val="9pt"/>
              </w:rPr>
              <w:t>11В</w:t>
            </w:r>
          </w:p>
        </w:tc>
      </w:tr>
    </w:tbl>
    <w:p w:rsidR="00517B3A" w:rsidRDefault="00DA34F1">
      <w:pPr>
        <w:pStyle w:val="a5"/>
        <w:framePr w:w="9931" w:h="7224" w:hRule="exact" w:wrap="around" w:vAnchor="page" w:hAnchor="page" w:x="990" w:y="7670"/>
        <w:shd w:val="clear" w:color="auto" w:fill="auto"/>
        <w:ind w:left="20" w:right="20" w:firstLine="560"/>
        <w:jc w:val="both"/>
      </w:pPr>
      <w:r>
        <w:t xml:space="preserve">Розглянувши ключові аспекти </w:t>
      </w:r>
      <w:r>
        <w:t>корпоративної участі держави в підприємницькій діяльності в контексті реформування відносин власності шляхом проведення приватизації та корпоратизації державних підприємств, слід відмітити неоднозначність отриманого результату, адже динаміка кількості корп</w:t>
      </w:r>
      <w:r>
        <w:t>оративних структур має спадний характер, що свідчить про неефективність державного управління корпоративним сектором економіки та про наявність низки проблем, які залишаються невирішеними ще з 1990-х рр., особливо що стосується законодавчого забезпечення ї</w:t>
      </w:r>
      <w:r>
        <w:t>х діяльності. Згідно даних опитування керівників бізнесу, наведених у Щорічниках світової конкурентоспроможності за 2012-2013 рр., негативно на їх діяльності впливають: обтяжливість корпоративного оподаткування; часта зміна законодавства; низька ефективніс</w:t>
      </w:r>
      <w:r>
        <w:t>ть судової системи; процвітання хабарництва і корупції; неналежний рівень захисту прав акціонерів [10].</w:t>
      </w:r>
    </w:p>
    <w:p w:rsidR="00517B3A" w:rsidRDefault="00DA34F1">
      <w:pPr>
        <w:pStyle w:val="a5"/>
        <w:framePr w:w="9931" w:h="7224" w:hRule="exact" w:wrap="around" w:vAnchor="page" w:hAnchor="page" w:x="990" w:y="7670"/>
        <w:shd w:val="clear" w:color="auto" w:fill="auto"/>
        <w:ind w:left="20" w:right="20" w:firstLine="560"/>
        <w:jc w:val="both"/>
      </w:pPr>
      <w:r>
        <w:t>Саме тому, держава повинна визначитись із рядом цілей, які вона сьогодні переслідує з метою створення належних умов функціонування корпоративного сектор</w:t>
      </w:r>
      <w:r>
        <w:t>у економіки, який є двигуном прогресивних змін в країні. Першочерговою стратегічною ціллю держави має стати налагодження ефективної системи корпоративного управління. До оперативних цілей слід віднести суспільно-політичні, економічні, соціальні, правові, а</w:t>
      </w:r>
      <w:r>
        <w:t xml:space="preserve"> до тактичних - організаційні. Для їхньої необхідно врахувати такі пропозиції:</w:t>
      </w:r>
    </w:p>
    <w:p w:rsidR="00517B3A" w:rsidRDefault="00DA34F1">
      <w:pPr>
        <w:pStyle w:val="a5"/>
        <w:framePr w:w="9931" w:h="7224" w:hRule="exact" w:wrap="around" w:vAnchor="page" w:hAnchor="page" w:x="990" w:y="7670"/>
        <w:numPr>
          <w:ilvl w:val="0"/>
          <w:numId w:val="2"/>
        </w:numPr>
        <w:shd w:val="clear" w:color="auto" w:fill="auto"/>
        <w:ind w:left="20" w:right="20" w:firstLine="560"/>
        <w:jc w:val="both"/>
      </w:pPr>
      <w:r>
        <w:t xml:space="preserve"> удосконалити механізм взаємодії держави та корпоративного сектору національної економіки з метою підвищення його прозорості, злагодженості та результативності;</w:t>
      </w:r>
    </w:p>
    <w:p w:rsidR="00517B3A" w:rsidRDefault="00DA34F1">
      <w:pPr>
        <w:pStyle w:val="a5"/>
        <w:framePr w:w="9931" w:h="7224" w:hRule="exact" w:wrap="around" w:vAnchor="page" w:hAnchor="page" w:x="990" w:y="7670"/>
        <w:numPr>
          <w:ilvl w:val="0"/>
          <w:numId w:val="2"/>
        </w:numPr>
        <w:shd w:val="clear" w:color="auto" w:fill="auto"/>
        <w:ind w:left="20" w:right="20" w:firstLine="560"/>
        <w:jc w:val="both"/>
      </w:pPr>
      <w:r>
        <w:t xml:space="preserve"> завершити приватизаційні процеси та корпоратизувати ті підприємства, що не підлягають приватизації, проте дозволять зберегти державі свою присутність в економіці як власника;</w:t>
      </w:r>
    </w:p>
    <w:p w:rsidR="00517B3A" w:rsidRDefault="00DA34F1">
      <w:pPr>
        <w:pStyle w:val="a5"/>
        <w:framePr w:w="9931" w:h="7224" w:hRule="exact" w:wrap="around" w:vAnchor="page" w:hAnchor="page" w:x="990" w:y="7670"/>
        <w:numPr>
          <w:ilvl w:val="0"/>
          <w:numId w:val="2"/>
        </w:numPr>
        <w:shd w:val="clear" w:color="auto" w:fill="auto"/>
        <w:ind w:left="20" w:right="20" w:firstLine="560"/>
        <w:jc w:val="both"/>
      </w:pPr>
      <w:r>
        <w:t xml:space="preserve"> створити сучасну систему корпоративного управління з орієнтацією на впровадженн</w:t>
      </w:r>
      <w:r>
        <w:t>я управлінських інновацій;</w:t>
      </w:r>
    </w:p>
    <w:p w:rsidR="00517B3A" w:rsidRDefault="00DA34F1">
      <w:pPr>
        <w:pStyle w:val="a5"/>
        <w:framePr w:w="9931" w:h="7224" w:hRule="exact" w:wrap="around" w:vAnchor="page" w:hAnchor="page" w:x="990" w:y="7670"/>
        <w:numPr>
          <w:ilvl w:val="0"/>
          <w:numId w:val="2"/>
        </w:numPr>
        <w:shd w:val="clear" w:color="auto" w:fill="auto"/>
        <w:ind w:left="20" w:right="20" w:firstLine="560"/>
        <w:jc w:val="both"/>
      </w:pPr>
      <w:r>
        <w:t xml:space="preserve"> активно протидіяти тіньовим схемам використання бюджетних коштів, що дозволить зменшити кількість збиткових підприємств;</w:t>
      </w:r>
    </w:p>
    <w:p w:rsidR="00517B3A" w:rsidRDefault="00DA34F1">
      <w:pPr>
        <w:pStyle w:val="a7"/>
        <w:framePr w:wrap="around" w:vAnchor="page" w:hAnchor="page" w:x="971" w:y="15635"/>
        <w:shd w:val="clear" w:color="auto" w:fill="auto"/>
        <w:spacing w:line="170" w:lineRule="exact"/>
        <w:ind w:left="20"/>
      </w:pPr>
      <w:r>
        <w:rPr>
          <w:lang w:val="en-US" w:eastAsia="en-US" w:bidi="en-US"/>
        </w:rPr>
        <w:t>ISSN</w:t>
      </w:r>
      <w:r w:rsidRPr="00C20A2F">
        <w:rPr>
          <w:lang w:val="ru-RU" w:eastAsia="en-US" w:bidi="en-US"/>
        </w:rPr>
        <w:t xml:space="preserve"> </w:t>
      </w:r>
      <w:r>
        <w:t>1В1В-26В2. Наука молода, 2015 рік. № 22</w:t>
      </w:r>
    </w:p>
    <w:p w:rsidR="00517B3A" w:rsidRDefault="00DA34F1">
      <w:pPr>
        <w:pStyle w:val="a7"/>
        <w:framePr w:wrap="around" w:vAnchor="page" w:hAnchor="page" w:x="10691" w:y="15639"/>
        <w:shd w:val="clear" w:color="auto" w:fill="auto"/>
        <w:spacing w:line="170" w:lineRule="exact"/>
        <w:ind w:left="20"/>
      </w:pPr>
      <w:r>
        <w:t>47</w:t>
      </w:r>
    </w:p>
    <w:p w:rsidR="00517B3A" w:rsidRDefault="00517B3A">
      <w:pPr>
        <w:rPr>
          <w:sz w:val="2"/>
          <w:szCs w:val="2"/>
        </w:rPr>
        <w:sectPr w:rsidR="00517B3A">
          <w:pgSz w:w="11909" w:h="16838"/>
          <w:pgMar w:top="0" w:right="0" w:bottom="0" w:left="0" w:header="0" w:footer="3" w:gutter="0"/>
          <w:cols w:space="720"/>
          <w:noEndnote/>
          <w:docGrid w:linePitch="360"/>
        </w:sectPr>
      </w:pPr>
    </w:p>
    <w:p w:rsidR="00517B3A" w:rsidRDefault="00DA34F1">
      <w:pPr>
        <w:pStyle w:val="a5"/>
        <w:framePr w:w="9984" w:h="13848" w:hRule="exact" w:wrap="around" w:vAnchor="page" w:hAnchor="page" w:x="975" w:y="1167"/>
        <w:shd w:val="clear" w:color="auto" w:fill="auto"/>
        <w:ind w:left="40" w:right="40" w:firstLine="580"/>
        <w:jc w:val="both"/>
      </w:pPr>
      <w:r>
        <w:lastRenderedPageBreak/>
        <w:t>- сформувати таку концепцію "підприєм</w:t>
      </w:r>
      <w:r>
        <w:t>ницької держави", яка поєднуватиме елементи ринкової, соціально-орієнтованої та державно-керованої моделей.</w:t>
      </w:r>
    </w:p>
    <w:p w:rsidR="00517B3A" w:rsidRDefault="00DA34F1">
      <w:pPr>
        <w:pStyle w:val="a5"/>
        <w:framePr w:w="9984" w:h="13848" w:hRule="exact" w:wrap="around" w:vAnchor="page" w:hAnchor="page" w:x="975" w:y="1167"/>
        <w:shd w:val="clear" w:color="auto" w:fill="auto"/>
        <w:ind w:left="40" w:right="40" w:firstLine="580"/>
        <w:jc w:val="both"/>
      </w:pPr>
      <w:r>
        <w:t xml:space="preserve">Висновки та подальші дослідження. Отже, український корпоративний сектор показує відносно високу динаміку змін і володіє необхідним потенціалом для </w:t>
      </w:r>
      <w:r>
        <w:t>розвитку національної економіки в цілому, однак йому не вистачає знань, технологій, фінансових ресурсів та корпоративної культури для досягнення вищої результативності ведення бізнесу, про що свідчить значна кількість збиткових підприємств.</w:t>
      </w:r>
    </w:p>
    <w:p w:rsidR="00517B3A" w:rsidRDefault="00DA34F1">
      <w:pPr>
        <w:pStyle w:val="a5"/>
        <w:framePr w:w="9984" w:h="13848" w:hRule="exact" w:wrap="around" w:vAnchor="page" w:hAnchor="page" w:x="975" w:y="1167"/>
        <w:shd w:val="clear" w:color="auto" w:fill="auto"/>
        <w:ind w:left="40" w:right="40" w:firstLine="580"/>
        <w:jc w:val="both"/>
      </w:pPr>
      <w:r>
        <w:t>Для того, щоб н</w:t>
      </w:r>
      <w:r>
        <w:t>адалі корпоративних рух прогресував, не потрібно кардинально обмежувати державу участь в економічних процесах, а, навпаки, сприяти створенню належних умов для реалізації нею власних інтересів в управлінні державними корпоративними правами, адже наріжні кам</w:t>
      </w:r>
      <w:r>
        <w:t>ені впливу на зростання конкурентоспроможності країни знаходяться якраз в зоні її відповідальності, а саме: інституції, інфраструктура та освіта.</w:t>
      </w:r>
    </w:p>
    <w:p w:rsidR="00517B3A" w:rsidRDefault="00DA34F1">
      <w:pPr>
        <w:pStyle w:val="a5"/>
        <w:framePr w:w="9984" w:h="13848" w:hRule="exact" w:wrap="around" w:vAnchor="page" w:hAnchor="page" w:x="975" w:y="1167"/>
        <w:shd w:val="clear" w:color="auto" w:fill="auto"/>
        <w:spacing w:after="240"/>
        <w:ind w:left="40" w:right="40" w:firstLine="580"/>
        <w:jc w:val="both"/>
      </w:pPr>
      <w:r>
        <w:t xml:space="preserve">З огляду на все зростаючу роль корпорацій та їх питому вагу у загальній кількості функціонуючих підприємств в </w:t>
      </w:r>
      <w:r>
        <w:t>Україні, перспективним є дослідження їх впливу на конкурентоспроможність національної економіки в регіональному розрізі.</w:t>
      </w:r>
    </w:p>
    <w:p w:rsidR="00517B3A" w:rsidRDefault="00DA34F1">
      <w:pPr>
        <w:pStyle w:val="50"/>
        <w:framePr w:w="9984" w:h="13848" w:hRule="exact" w:wrap="around" w:vAnchor="page" w:hAnchor="page" w:x="975" w:y="1167"/>
        <w:shd w:val="clear" w:color="auto" w:fill="auto"/>
        <w:spacing w:before="0"/>
        <w:ind w:left="20"/>
      </w:pPr>
      <w:bookmarkStart w:id="6" w:name="bookmark6"/>
      <w:r>
        <w:t>Список літератури</w:t>
      </w:r>
      <w:bookmarkEnd w:id="6"/>
    </w:p>
    <w:p w:rsidR="00517B3A" w:rsidRPr="00C20A2F" w:rsidRDefault="00DA34F1">
      <w:pPr>
        <w:pStyle w:val="60"/>
        <w:framePr w:w="9984" w:h="13848" w:hRule="exact" w:wrap="around" w:vAnchor="page" w:hAnchor="page" w:x="975" w:y="1167"/>
        <w:shd w:val="clear" w:color="auto" w:fill="auto"/>
        <w:ind w:left="40" w:right="40" w:firstLine="580"/>
        <w:rPr>
          <w:lang w:val="ru-RU"/>
        </w:rPr>
      </w:pPr>
      <w:r>
        <w:rPr>
          <w:rStyle w:val="61"/>
          <w:i/>
          <w:iCs/>
        </w:rPr>
        <w:t>і.</w:t>
      </w:r>
      <w:r>
        <w:rPr>
          <w:lang w:val="uk-UA" w:eastAsia="uk-UA" w:bidi="uk-UA"/>
        </w:rPr>
        <w:t xml:space="preserve"> </w:t>
      </w:r>
      <w:r>
        <w:rPr>
          <w:lang w:val="ru-RU" w:eastAsia="ru-RU" w:bidi="ru-RU"/>
        </w:rPr>
        <w:t xml:space="preserve">Гэлбрейт </w:t>
      </w:r>
      <w:r>
        <w:rPr>
          <w:lang w:val="uk-UA" w:eastAsia="uk-UA" w:bidi="uk-UA"/>
        </w:rPr>
        <w:t xml:space="preserve">Дж. </w:t>
      </w:r>
      <w:r>
        <w:rPr>
          <w:lang w:val="ru-RU" w:eastAsia="ru-RU" w:bidi="ru-RU"/>
        </w:rPr>
        <w:t xml:space="preserve">К. Новое индустриальное общество. Избранное/ Джонсон Кеннет Гэлбрейт. - М.: Эксмо, </w:t>
      </w:r>
      <w:r>
        <w:t>ZGGS</w:t>
      </w:r>
      <w:r w:rsidRPr="00C20A2F">
        <w:rPr>
          <w:lang w:val="ru-RU"/>
        </w:rPr>
        <w:t xml:space="preserve">. </w:t>
      </w:r>
      <w:r>
        <w:rPr>
          <w:lang w:val="ru-RU" w:eastAsia="ru-RU" w:bidi="ru-RU"/>
        </w:rPr>
        <w:t xml:space="preserve">- </w:t>
      </w:r>
      <w:r w:rsidRPr="00C20A2F">
        <w:rPr>
          <w:lang w:val="ru-RU"/>
        </w:rPr>
        <w:t>1</w:t>
      </w:r>
      <w:r>
        <w:t>ZGG</w:t>
      </w:r>
      <w:r w:rsidRPr="00C20A2F">
        <w:rPr>
          <w:lang w:val="ru-RU"/>
        </w:rPr>
        <w:t xml:space="preserve"> </w:t>
      </w:r>
      <w:r>
        <w:rPr>
          <w:lang w:val="ru-RU" w:eastAsia="ru-RU" w:bidi="ru-RU"/>
        </w:rPr>
        <w:t>с.</w:t>
      </w:r>
    </w:p>
    <w:p w:rsidR="00517B3A" w:rsidRDefault="00DA34F1">
      <w:pPr>
        <w:pStyle w:val="60"/>
        <w:framePr w:w="9984" w:h="13848" w:hRule="exact" w:wrap="around" w:vAnchor="page" w:hAnchor="page" w:x="975" w:y="1167"/>
        <w:shd w:val="clear" w:color="auto" w:fill="auto"/>
        <w:ind w:left="40" w:right="40" w:firstLine="580"/>
      </w:pPr>
      <w:r>
        <w:t>Z.</w:t>
      </w:r>
      <w:r>
        <w:t xml:space="preserve"> Eerle A. A. The Modern Corporation and Private Property </w:t>
      </w:r>
      <w:r>
        <w:rPr>
          <w:lang w:val="uk-UA" w:eastAsia="uk-UA" w:bidi="uk-UA"/>
        </w:rPr>
        <w:t xml:space="preserve">/ </w:t>
      </w:r>
      <w:r>
        <w:t xml:space="preserve">A. A. Eerle, G. </w:t>
      </w:r>
      <w:r>
        <w:rPr>
          <w:lang w:val="ru-RU" w:eastAsia="ru-RU" w:bidi="ru-RU"/>
        </w:rPr>
        <w:t>С</w:t>
      </w:r>
      <w:r w:rsidRPr="00C20A2F">
        <w:rPr>
          <w:lang w:eastAsia="ru-RU" w:bidi="ru-RU"/>
        </w:rPr>
        <w:t xml:space="preserve">. </w:t>
      </w:r>
      <w:r>
        <w:t>Means. - New York: The MacMillan Company, 103Z. - 3SG p.</w:t>
      </w:r>
    </w:p>
    <w:p w:rsidR="00517B3A" w:rsidRDefault="00DA34F1">
      <w:pPr>
        <w:pStyle w:val="60"/>
        <w:framePr w:w="9984" w:h="13848" w:hRule="exact" w:wrap="around" w:vAnchor="page" w:hAnchor="page" w:x="975" w:y="1167"/>
        <w:numPr>
          <w:ilvl w:val="0"/>
          <w:numId w:val="3"/>
        </w:numPr>
        <w:shd w:val="clear" w:color="auto" w:fill="auto"/>
        <w:ind w:left="40" w:right="40" w:firstLine="580"/>
      </w:pPr>
      <w:r w:rsidRPr="00C20A2F">
        <w:rPr>
          <w:lang w:eastAsia="ru-RU" w:bidi="ru-RU"/>
        </w:rPr>
        <w:t xml:space="preserve"> </w:t>
      </w:r>
      <w:r>
        <w:rPr>
          <w:lang w:val="ru-RU" w:eastAsia="ru-RU" w:bidi="ru-RU"/>
        </w:rPr>
        <w:t>Шумпетер Й. А. Теория экономического развития. Капитализм, социализм и демократия/Й</w:t>
      </w:r>
      <w:r>
        <w:rPr>
          <w:rStyle w:val="60pt"/>
        </w:rPr>
        <w:t xml:space="preserve">. </w:t>
      </w:r>
      <w:r>
        <w:rPr>
          <w:lang w:val="ru-RU" w:eastAsia="ru-RU" w:bidi="ru-RU"/>
        </w:rPr>
        <w:t>А. Шумпетер; предисл. В. С. Автоном</w:t>
      </w:r>
      <w:r>
        <w:rPr>
          <w:lang w:val="ru-RU" w:eastAsia="ru-RU" w:bidi="ru-RU"/>
        </w:rPr>
        <w:t xml:space="preserve">ова. - М.: Эксмо, </w:t>
      </w:r>
      <w:r>
        <w:t xml:space="preserve">ZGG7. </w:t>
      </w:r>
      <w:r>
        <w:rPr>
          <w:lang w:val="ru-RU" w:eastAsia="ru-RU" w:bidi="ru-RU"/>
        </w:rPr>
        <w:t xml:space="preserve">- </w:t>
      </w:r>
      <w:r>
        <w:t xml:space="preserve">S64 </w:t>
      </w:r>
      <w:r>
        <w:rPr>
          <w:lang w:val="ru-RU" w:eastAsia="ru-RU" w:bidi="ru-RU"/>
        </w:rPr>
        <w:t>с.</w:t>
      </w:r>
    </w:p>
    <w:p w:rsidR="00517B3A" w:rsidRDefault="00DA34F1">
      <w:pPr>
        <w:pStyle w:val="60"/>
        <w:framePr w:w="9984" w:h="13848" w:hRule="exact" w:wrap="around" w:vAnchor="page" w:hAnchor="page" w:x="975" w:y="1167"/>
        <w:numPr>
          <w:ilvl w:val="0"/>
          <w:numId w:val="3"/>
        </w:numPr>
        <w:shd w:val="clear" w:color="auto" w:fill="auto"/>
        <w:ind w:left="40" w:right="40" w:firstLine="580"/>
      </w:pPr>
      <w:r>
        <w:rPr>
          <w:lang w:val="ru-RU" w:eastAsia="ru-RU" w:bidi="ru-RU"/>
        </w:rPr>
        <w:t xml:space="preserve"> </w:t>
      </w:r>
      <w:r>
        <w:rPr>
          <w:lang w:val="uk-UA" w:eastAsia="uk-UA" w:bidi="uk-UA"/>
        </w:rPr>
        <w:t xml:space="preserve">Вільямсон </w:t>
      </w:r>
      <w:r>
        <w:rPr>
          <w:lang w:val="ru-RU" w:eastAsia="ru-RU" w:bidi="ru-RU"/>
        </w:rPr>
        <w:t xml:space="preserve">О. Е. </w:t>
      </w:r>
      <w:r>
        <w:rPr>
          <w:lang w:val="uk-UA" w:eastAsia="uk-UA" w:bidi="uk-UA"/>
        </w:rPr>
        <w:t xml:space="preserve">Економічні інституції капіталізму: Фірми, маркетинг, укладання контрактів /Олівер Е. Вільямсон. - К.: АртЕк, </w:t>
      </w:r>
      <w:r>
        <w:t xml:space="preserve">ZGG1. </w:t>
      </w:r>
      <w:r>
        <w:rPr>
          <w:lang w:val="uk-UA" w:eastAsia="uk-UA" w:bidi="uk-UA"/>
        </w:rPr>
        <w:t xml:space="preserve">- </w:t>
      </w:r>
      <w:r>
        <w:t xml:space="preserve">47Z </w:t>
      </w:r>
      <w:r>
        <w:rPr>
          <w:lang w:val="uk-UA" w:eastAsia="uk-UA" w:bidi="uk-UA"/>
        </w:rPr>
        <w:t>с.</w:t>
      </w:r>
    </w:p>
    <w:p w:rsidR="00517B3A" w:rsidRDefault="00DA34F1">
      <w:pPr>
        <w:pStyle w:val="60"/>
        <w:framePr w:w="9984" w:h="13848" w:hRule="exact" w:wrap="around" w:vAnchor="page" w:hAnchor="page" w:x="975" w:y="1167"/>
        <w:numPr>
          <w:ilvl w:val="0"/>
          <w:numId w:val="3"/>
        </w:numPr>
        <w:shd w:val="clear" w:color="auto" w:fill="auto"/>
        <w:ind w:left="40" w:right="40" w:firstLine="580"/>
      </w:pPr>
      <w:r>
        <w:rPr>
          <w:lang w:val="uk-UA" w:eastAsia="uk-UA" w:bidi="uk-UA"/>
        </w:rPr>
        <w:t xml:space="preserve"> Ігнатьєва І А. Корпоративне управління: підручник /1 А. Ігнатьєва, О.І. Гарафонов</w:t>
      </w:r>
      <w:r>
        <w:rPr>
          <w:lang w:val="uk-UA" w:eastAsia="uk-UA" w:bidi="uk-UA"/>
        </w:rPr>
        <w:t xml:space="preserve">а. - К.:"Центр учбової літератури", </w:t>
      </w:r>
      <w:r>
        <w:t>ZG</w:t>
      </w:r>
      <w:r>
        <w:rPr>
          <w:lang w:val="uk-UA" w:eastAsia="uk-UA" w:bidi="uk-UA"/>
        </w:rPr>
        <w:t xml:space="preserve">ІЗ. - </w:t>
      </w:r>
      <w:r>
        <w:t xml:space="preserve">6GG </w:t>
      </w:r>
      <w:r>
        <w:rPr>
          <w:lang w:val="ru-RU" w:eastAsia="ru-RU" w:bidi="ru-RU"/>
        </w:rPr>
        <w:t>с.</w:t>
      </w:r>
    </w:p>
    <w:p w:rsidR="00517B3A" w:rsidRDefault="00DA34F1">
      <w:pPr>
        <w:pStyle w:val="60"/>
        <w:framePr w:w="9984" w:h="13848" w:hRule="exact" w:wrap="around" w:vAnchor="page" w:hAnchor="page" w:x="975" w:y="1167"/>
        <w:shd w:val="clear" w:color="auto" w:fill="auto"/>
        <w:ind w:left="40" w:right="40" w:firstLine="580"/>
      </w:pPr>
      <w:r>
        <w:rPr>
          <w:lang w:val="ru-RU" w:eastAsia="ru-RU" w:bidi="ru-RU"/>
        </w:rPr>
        <w:t xml:space="preserve">в. Мельник А., Тинська </w:t>
      </w:r>
      <w:r>
        <w:rPr>
          <w:lang w:val="uk-UA" w:eastAsia="uk-UA" w:bidi="uk-UA"/>
        </w:rPr>
        <w:t xml:space="preserve">І. </w:t>
      </w:r>
      <w:r>
        <w:rPr>
          <w:lang w:val="ru-RU" w:eastAsia="ru-RU" w:bidi="ru-RU"/>
        </w:rPr>
        <w:t xml:space="preserve">Державне </w:t>
      </w:r>
      <w:r>
        <w:rPr>
          <w:lang w:val="uk-UA" w:eastAsia="uk-UA" w:bidi="uk-UA"/>
        </w:rPr>
        <w:t xml:space="preserve">підприємництво </w:t>
      </w:r>
      <w:r>
        <w:rPr>
          <w:lang w:val="ru-RU" w:eastAsia="ru-RU" w:bidi="ru-RU"/>
        </w:rPr>
        <w:t xml:space="preserve">у умовах </w:t>
      </w:r>
      <w:r>
        <w:rPr>
          <w:lang w:val="uk-UA" w:eastAsia="uk-UA" w:bidi="uk-UA"/>
        </w:rPr>
        <w:t xml:space="preserve">трансформації управління національною економікою /А. Мельник, І. Тинська //Вісник ТНЕУ. - Випуск </w:t>
      </w:r>
      <w:r>
        <w:t xml:space="preserve">Z. </w:t>
      </w:r>
      <w:r>
        <w:rPr>
          <w:lang w:val="uk-UA" w:eastAsia="uk-UA" w:bidi="uk-UA"/>
        </w:rPr>
        <w:t xml:space="preserve">- </w:t>
      </w:r>
      <w:r>
        <w:t xml:space="preserve">ZG14. </w:t>
      </w:r>
      <w:r>
        <w:rPr>
          <w:lang w:val="uk-UA" w:eastAsia="uk-UA" w:bidi="uk-UA"/>
        </w:rPr>
        <w:t xml:space="preserve">- </w:t>
      </w:r>
      <w:r>
        <w:rPr>
          <w:lang w:val="ru-RU" w:eastAsia="ru-RU" w:bidi="ru-RU"/>
        </w:rPr>
        <w:t xml:space="preserve">С. </w:t>
      </w:r>
      <w:r>
        <w:rPr>
          <w:lang w:val="uk-UA" w:eastAsia="uk-UA" w:bidi="uk-UA"/>
        </w:rPr>
        <w:t>7-1О.</w:t>
      </w:r>
    </w:p>
    <w:p w:rsidR="00517B3A" w:rsidRDefault="00DA34F1">
      <w:pPr>
        <w:pStyle w:val="60"/>
        <w:framePr w:w="9984" w:h="13848" w:hRule="exact" w:wrap="around" w:vAnchor="page" w:hAnchor="page" w:x="975" w:y="1167"/>
        <w:numPr>
          <w:ilvl w:val="0"/>
          <w:numId w:val="4"/>
        </w:numPr>
        <w:shd w:val="clear" w:color="auto" w:fill="auto"/>
        <w:tabs>
          <w:tab w:val="left" w:pos="962"/>
        </w:tabs>
        <w:ind w:left="40" w:right="40" w:firstLine="580"/>
      </w:pPr>
      <w:r>
        <w:rPr>
          <w:lang w:val="uk-UA" w:eastAsia="uk-UA" w:bidi="uk-UA"/>
        </w:rPr>
        <w:t>Україна за роки незалежност</w:t>
      </w:r>
      <w:r>
        <w:rPr>
          <w:lang w:val="uk-UA" w:eastAsia="uk-UA" w:bidi="uk-UA"/>
        </w:rPr>
        <w:t>і (ІООІ</w:t>
      </w:r>
      <w:r>
        <w:t xml:space="preserve">-ZGGZ </w:t>
      </w:r>
      <w:r>
        <w:rPr>
          <w:lang w:val="uk-UA" w:eastAsia="uk-UA" w:bidi="uk-UA"/>
        </w:rPr>
        <w:t xml:space="preserve">рр.) - 4 вид., переробл. та допов. - К.: Нора- Друк, </w:t>
      </w:r>
      <w:r>
        <w:t xml:space="preserve">ZGGZ </w:t>
      </w:r>
      <w:r>
        <w:rPr>
          <w:lang w:val="uk-UA" w:eastAsia="uk-UA" w:bidi="uk-UA"/>
        </w:rPr>
        <w:t>- Звв с.</w:t>
      </w:r>
    </w:p>
    <w:p w:rsidR="00517B3A" w:rsidRDefault="00DA34F1">
      <w:pPr>
        <w:pStyle w:val="60"/>
        <w:framePr w:w="9984" w:h="13848" w:hRule="exact" w:wrap="around" w:vAnchor="page" w:hAnchor="page" w:x="975" w:y="1167"/>
        <w:shd w:val="clear" w:color="auto" w:fill="auto"/>
        <w:ind w:left="40" w:right="40" w:firstLine="580"/>
      </w:pPr>
      <w:r>
        <w:t xml:space="preserve">S. </w:t>
      </w:r>
      <w:r>
        <w:rPr>
          <w:lang w:val="uk-UA" w:eastAsia="uk-UA" w:bidi="uk-UA"/>
        </w:rPr>
        <w:t xml:space="preserve">Звіти Фонду державного майна України [Електронний ресурс] - Режим доступу: </w:t>
      </w:r>
      <w:r>
        <w:t>http://www.spfu..gov.u.a/_layouts/SPFUSiteDefinition/ReportsMFI.aspx.</w:t>
      </w:r>
    </w:p>
    <w:p w:rsidR="00517B3A" w:rsidRDefault="00DA34F1">
      <w:pPr>
        <w:pStyle w:val="60"/>
        <w:framePr w:w="9984" w:h="13848" w:hRule="exact" w:wrap="around" w:vAnchor="page" w:hAnchor="page" w:x="975" w:y="1167"/>
        <w:numPr>
          <w:ilvl w:val="0"/>
          <w:numId w:val="5"/>
        </w:numPr>
        <w:shd w:val="clear" w:color="auto" w:fill="auto"/>
        <w:ind w:left="40" w:right="40" w:firstLine="580"/>
      </w:pPr>
      <w:r>
        <w:rPr>
          <w:lang w:val="uk-UA" w:eastAsia="uk-UA" w:bidi="uk-UA"/>
        </w:rPr>
        <w:t xml:space="preserve"> Україна в цифрах у </w:t>
      </w:r>
      <w:r>
        <w:t xml:space="preserve">ZG14 </w:t>
      </w:r>
      <w:r>
        <w:rPr>
          <w:lang w:val="uk-UA" w:eastAsia="uk-UA" w:bidi="uk-UA"/>
        </w:rPr>
        <w:t>році [Текст: статистичний довідник / Державна служба статистики України;</w:t>
      </w:r>
      <w:r>
        <w:rPr>
          <w:lang w:val="ru-RU" w:eastAsia="ru-RU" w:bidi="ru-RU"/>
        </w:rPr>
        <w:t xml:space="preserve">ред. О. Г. </w:t>
      </w:r>
      <w:r>
        <w:rPr>
          <w:lang w:val="uk-UA" w:eastAsia="uk-UA" w:bidi="uk-UA"/>
        </w:rPr>
        <w:t xml:space="preserve">Осауленко. - К. : Консультант, </w:t>
      </w:r>
      <w:r>
        <w:t xml:space="preserve">ZG14. </w:t>
      </w:r>
      <w:r>
        <w:rPr>
          <w:lang w:val="uk-UA" w:eastAsia="uk-UA" w:bidi="uk-UA"/>
        </w:rPr>
        <w:t xml:space="preserve">- </w:t>
      </w:r>
      <w:r>
        <w:t xml:space="preserve">Z4G </w:t>
      </w:r>
      <w:r>
        <w:rPr>
          <w:lang w:val="uk-UA" w:eastAsia="uk-UA" w:bidi="uk-UA"/>
        </w:rPr>
        <w:t>с.</w:t>
      </w:r>
    </w:p>
    <w:p w:rsidR="00517B3A" w:rsidRDefault="00DA34F1">
      <w:pPr>
        <w:pStyle w:val="60"/>
        <w:framePr w:w="9984" w:h="13848" w:hRule="exact" w:wrap="around" w:vAnchor="page" w:hAnchor="page" w:x="975" w:y="1167"/>
        <w:shd w:val="clear" w:color="auto" w:fill="auto"/>
        <w:spacing w:after="240"/>
        <w:ind w:left="40" w:right="40" w:firstLine="580"/>
      </w:pPr>
      <w:r>
        <w:t xml:space="preserve">1G. World Economic Forum </w:t>
      </w:r>
      <w:r>
        <w:rPr>
          <w:lang w:val="uk-UA" w:eastAsia="uk-UA" w:bidi="uk-UA"/>
        </w:rPr>
        <w:t xml:space="preserve">(Всесвітній економічний форум) [Електронний ресурс]. - Режим доступу : </w:t>
      </w:r>
      <w:hyperlink r:id="rId11" w:history="1">
        <w:r>
          <w:rPr>
            <w:rStyle w:val="a3"/>
          </w:rPr>
          <w:t>http://www.weforum.org/reports?filter[year]=ZG13</w:t>
        </w:r>
      </w:hyperlink>
      <w:r>
        <w:t>.</w:t>
      </w:r>
    </w:p>
    <w:p w:rsidR="00517B3A" w:rsidRDefault="00DA34F1">
      <w:pPr>
        <w:pStyle w:val="70"/>
        <w:framePr w:w="9984" w:h="13848" w:hRule="exact" w:wrap="around" w:vAnchor="page" w:hAnchor="page" w:x="975" w:y="1167"/>
        <w:shd w:val="clear" w:color="auto" w:fill="auto"/>
        <w:spacing w:before="0"/>
        <w:ind w:left="20"/>
      </w:pPr>
      <w:bookmarkStart w:id="7" w:name="bookmark7"/>
      <w:r>
        <w:t>References</w:t>
      </w:r>
      <w:bookmarkEnd w:id="7"/>
    </w:p>
    <w:p w:rsidR="00517B3A" w:rsidRDefault="00DA34F1">
      <w:pPr>
        <w:pStyle w:val="60"/>
        <w:framePr w:w="9984" w:h="13848" w:hRule="exact" w:wrap="around" w:vAnchor="page" w:hAnchor="page" w:x="975" w:y="1167"/>
        <w:numPr>
          <w:ilvl w:val="0"/>
          <w:numId w:val="5"/>
        </w:numPr>
        <w:shd w:val="clear" w:color="auto" w:fill="auto"/>
        <w:ind w:left="40" w:firstLine="580"/>
      </w:pPr>
      <w:r>
        <w:rPr>
          <w:lang w:val="uk-UA" w:eastAsia="uk-UA" w:bidi="uk-UA"/>
        </w:rPr>
        <w:t xml:space="preserve"> </w:t>
      </w:r>
      <w:r>
        <w:t>Gelbreyt Dzh. K. Novoe industrial'noe obshhestvo. Izbrannoe. Moskva, Eksmo, ZGGS, 1ZGG p.</w:t>
      </w:r>
    </w:p>
    <w:p w:rsidR="00517B3A" w:rsidRDefault="00DA34F1">
      <w:pPr>
        <w:pStyle w:val="60"/>
        <w:framePr w:w="9984" w:h="13848" w:hRule="exact" w:wrap="around" w:vAnchor="page" w:hAnchor="page" w:x="975" w:y="1167"/>
        <w:shd w:val="clear" w:color="auto" w:fill="auto"/>
        <w:ind w:left="40" w:firstLine="580"/>
      </w:pPr>
      <w:r>
        <w:t>Z. Eerle A. A. The Modern Corporation and Privat</w:t>
      </w:r>
      <w:r>
        <w:t xml:space="preserve">e Property / A. A. Eerle, G. </w:t>
      </w:r>
      <w:r>
        <w:rPr>
          <w:lang w:val="uk-UA" w:eastAsia="uk-UA" w:bidi="uk-UA"/>
        </w:rPr>
        <w:t xml:space="preserve">С. </w:t>
      </w:r>
      <w:r>
        <w:t>Means. - New</w:t>
      </w:r>
    </w:p>
    <w:p w:rsidR="00517B3A" w:rsidRDefault="00DA34F1">
      <w:pPr>
        <w:pStyle w:val="60"/>
        <w:framePr w:w="9984" w:h="13848" w:hRule="exact" w:wrap="around" w:vAnchor="page" w:hAnchor="page" w:x="975" w:y="1167"/>
        <w:shd w:val="clear" w:color="auto" w:fill="auto"/>
        <w:ind w:left="40"/>
        <w:jc w:val="left"/>
      </w:pPr>
      <w:r>
        <w:t>York: The MacMillan Company, 103Z. - 3SG p.</w:t>
      </w:r>
    </w:p>
    <w:p w:rsidR="00517B3A" w:rsidRDefault="00DA34F1">
      <w:pPr>
        <w:pStyle w:val="60"/>
        <w:framePr w:w="9984" w:h="13848" w:hRule="exact" w:wrap="around" w:vAnchor="page" w:hAnchor="page" w:x="975" w:y="1167"/>
        <w:numPr>
          <w:ilvl w:val="0"/>
          <w:numId w:val="6"/>
        </w:numPr>
        <w:shd w:val="clear" w:color="auto" w:fill="auto"/>
        <w:ind w:left="40" w:right="40" w:firstLine="580"/>
      </w:pPr>
      <w:r>
        <w:t xml:space="preserve"> Shumpeter Y. A. Teoriya ekonomicheskogo razvitiya. Kapitalizm, socializm i demokratiya. Moskva, Eksmo, ZGG7, S64 p.</w:t>
      </w:r>
    </w:p>
    <w:p w:rsidR="00517B3A" w:rsidRDefault="00DA34F1">
      <w:pPr>
        <w:pStyle w:val="60"/>
        <w:framePr w:w="9984" w:h="13848" w:hRule="exact" w:wrap="around" w:vAnchor="page" w:hAnchor="page" w:x="975" w:y="1167"/>
        <w:numPr>
          <w:ilvl w:val="0"/>
          <w:numId w:val="6"/>
        </w:numPr>
        <w:shd w:val="clear" w:color="auto" w:fill="auto"/>
        <w:ind w:left="40" w:right="40" w:firstLine="580"/>
      </w:pPr>
      <w:r>
        <w:t xml:space="preserve"> Vil'</w:t>
      </w:r>
      <w:r>
        <w:t>yamson G.E. Ekonomichni instytutsiyi kapitalizmu: Firmy, marketynh, ukladannia kontraktiv. Kyiv, ArtEk, ZGG1, 47Zp.</w:t>
      </w:r>
    </w:p>
    <w:p w:rsidR="00517B3A" w:rsidRDefault="00DA34F1">
      <w:pPr>
        <w:pStyle w:val="60"/>
        <w:framePr w:w="9984" w:h="13848" w:hRule="exact" w:wrap="around" w:vAnchor="page" w:hAnchor="page" w:x="975" w:y="1167"/>
        <w:numPr>
          <w:ilvl w:val="0"/>
          <w:numId w:val="6"/>
        </w:numPr>
        <w:shd w:val="clear" w:color="auto" w:fill="auto"/>
        <w:ind w:left="40" w:right="40" w:firstLine="580"/>
      </w:pPr>
      <w:r>
        <w:t xml:space="preserve"> Ihnat'yeva I.A., Harafonova G.I., Korporatyvne upravlinnia: pidruchnyk. Kyiv, Tsentr uchbovoyi literatury, ZG13, 6GG p.</w:t>
      </w:r>
    </w:p>
    <w:p w:rsidR="00517B3A" w:rsidRDefault="00DA34F1">
      <w:pPr>
        <w:pStyle w:val="60"/>
        <w:framePr w:w="9984" w:h="13848" w:hRule="exact" w:wrap="around" w:vAnchor="page" w:hAnchor="page" w:x="975" w:y="1167"/>
        <w:shd w:val="clear" w:color="auto" w:fill="auto"/>
        <w:ind w:left="40" w:right="40" w:firstLine="580"/>
      </w:pPr>
      <w:r>
        <w:rPr>
          <w:lang w:val="uk-UA" w:eastAsia="uk-UA" w:bidi="uk-UA"/>
        </w:rPr>
        <w:t xml:space="preserve">в. </w:t>
      </w:r>
      <w:r>
        <w:t>Mel'nuk A., Tyns</w:t>
      </w:r>
      <w:r>
        <w:t xml:space="preserve">ka I. (ZG14), "Derzhavne pidpryiemnytstvo v ymovakh transformatsiyi upravlinnia natsional'noyu ekonomikoyu", Visnyk TNEU, vol. Z, pp. </w:t>
      </w:r>
      <w:r>
        <w:rPr>
          <w:lang w:val="uk-UA" w:eastAsia="uk-UA" w:bidi="uk-UA"/>
        </w:rPr>
        <w:t>7-1О.</w:t>
      </w:r>
    </w:p>
    <w:p w:rsidR="00517B3A" w:rsidRDefault="00DA34F1">
      <w:pPr>
        <w:pStyle w:val="a7"/>
        <w:framePr w:wrap="around" w:vAnchor="page" w:hAnchor="page" w:x="980" w:y="15639"/>
        <w:shd w:val="clear" w:color="auto" w:fill="auto"/>
        <w:spacing w:line="170" w:lineRule="exact"/>
        <w:ind w:left="20"/>
      </w:pPr>
      <w:r>
        <w:t>4В</w:t>
      </w:r>
    </w:p>
    <w:p w:rsidR="00517B3A" w:rsidRDefault="00517B3A">
      <w:pPr>
        <w:rPr>
          <w:sz w:val="2"/>
          <w:szCs w:val="2"/>
        </w:rPr>
        <w:sectPr w:rsidR="00517B3A">
          <w:pgSz w:w="11909" w:h="16838"/>
          <w:pgMar w:top="0" w:right="0" w:bottom="0" w:left="0" w:header="0" w:footer="3" w:gutter="0"/>
          <w:cols w:space="720"/>
          <w:noEndnote/>
          <w:docGrid w:linePitch="360"/>
        </w:sectPr>
      </w:pPr>
    </w:p>
    <w:p w:rsidR="00517B3A" w:rsidRDefault="00DA34F1">
      <w:pPr>
        <w:pStyle w:val="60"/>
        <w:framePr w:w="9936" w:h="2261" w:hRule="exact" w:wrap="around" w:vAnchor="page" w:hAnchor="page" w:x="999" w:y="1143"/>
        <w:numPr>
          <w:ilvl w:val="0"/>
          <w:numId w:val="7"/>
        </w:numPr>
        <w:shd w:val="clear" w:color="auto" w:fill="auto"/>
        <w:ind w:left="20" w:right="20" w:firstLine="580"/>
        <w:jc w:val="left"/>
      </w:pPr>
      <w:r>
        <w:lastRenderedPageBreak/>
        <w:t xml:space="preserve"> Ukraina za roky nezalezhnosti. 1991-2002 rr. [Ukraine during independence time1991-2002], </w:t>
      </w:r>
      <w:r>
        <w:t>Nora-Druk, Kyiv, 2002, 366p.</w:t>
      </w:r>
    </w:p>
    <w:p w:rsidR="00517B3A" w:rsidRDefault="00DA34F1">
      <w:pPr>
        <w:pStyle w:val="60"/>
        <w:framePr w:w="9936" w:h="2261" w:hRule="exact" w:wrap="around" w:vAnchor="page" w:hAnchor="page" w:x="999" w:y="1143"/>
        <w:numPr>
          <w:ilvl w:val="0"/>
          <w:numId w:val="7"/>
        </w:numPr>
        <w:shd w:val="clear" w:color="auto" w:fill="auto"/>
        <w:ind w:left="20" w:right="20" w:firstLine="580"/>
        <w:jc w:val="left"/>
      </w:pPr>
      <w:r>
        <w:t xml:space="preserve"> Reports of The State Property Fund of Ukraine, [WWW resource], available at:</w:t>
      </w:r>
      <w:hyperlink r:id="rId12" w:history="1">
        <w:r>
          <w:rPr>
            <w:rStyle w:val="a3"/>
          </w:rPr>
          <w:t>http://www</w:t>
        </w:r>
      </w:hyperlink>
      <w:r>
        <w:t>. spfu.gov. ua/_layouts/SPFUSiteDefinition/ReportsMFI. aspx.</w:t>
      </w:r>
    </w:p>
    <w:p w:rsidR="00517B3A" w:rsidRDefault="00DA34F1">
      <w:pPr>
        <w:pStyle w:val="60"/>
        <w:framePr w:w="9936" w:h="2261" w:hRule="exact" w:wrap="around" w:vAnchor="page" w:hAnchor="page" w:x="999" w:y="1143"/>
        <w:numPr>
          <w:ilvl w:val="0"/>
          <w:numId w:val="7"/>
        </w:numPr>
        <w:shd w:val="clear" w:color="auto" w:fill="auto"/>
        <w:ind w:left="20" w:right="20" w:firstLine="580"/>
        <w:jc w:val="left"/>
      </w:pPr>
      <w:r>
        <w:t xml:space="preserve"> State Statistics Service of Ukraine (2014), Statystyc</w:t>
      </w:r>
      <w:r>
        <w:t>hnyi shchorichnyk "Ukraina v tsyfrakh 2014 rik" [Statistical annual "Ukraine in numbers 2014"], Tekhnika, Kyiv, 244p.</w:t>
      </w:r>
    </w:p>
    <w:p w:rsidR="00517B3A" w:rsidRDefault="00DA34F1">
      <w:pPr>
        <w:pStyle w:val="60"/>
        <w:framePr w:w="9936" w:h="2261" w:hRule="exact" w:wrap="around" w:vAnchor="page" w:hAnchor="page" w:x="999" w:y="1143"/>
        <w:numPr>
          <w:ilvl w:val="0"/>
          <w:numId w:val="7"/>
        </w:numPr>
        <w:shd w:val="clear" w:color="auto" w:fill="auto"/>
        <w:tabs>
          <w:tab w:val="right" w:pos="9942"/>
        </w:tabs>
        <w:ind w:left="20" w:right="20" w:firstLine="580"/>
        <w:jc w:val="left"/>
      </w:pPr>
      <w:r>
        <w:t>World</w:t>
      </w:r>
      <w:r>
        <w:tab/>
        <w:t xml:space="preserve">Economic Forum [WWW resource], available at: </w:t>
      </w:r>
      <w:hyperlink r:id="rId13" w:history="1">
        <w:r>
          <w:rPr>
            <w:rStyle w:val="a3"/>
          </w:rPr>
          <w:t>http://www</w:t>
        </w:r>
      </w:hyperlink>
      <w:r>
        <w:t>. weforum. org/reports ?filter[year] =2013.</w:t>
      </w:r>
    </w:p>
    <w:p w:rsidR="00517B3A" w:rsidRDefault="00DA34F1">
      <w:pPr>
        <w:pStyle w:val="a7"/>
        <w:framePr w:wrap="around" w:vAnchor="page" w:hAnchor="page" w:x="975" w:y="15663"/>
        <w:shd w:val="clear" w:color="auto" w:fill="auto"/>
        <w:spacing w:line="170" w:lineRule="exact"/>
        <w:ind w:left="20"/>
      </w:pPr>
      <w:r>
        <w:rPr>
          <w:lang w:val="en-US" w:eastAsia="en-US" w:bidi="en-US"/>
        </w:rPr>
        <w:t xml:space="preserve">ISSN </w:t>
      </w:r>
      <w:r>
        <w:t xml:space="preserve">1В1В-26В2. Наука молода, </w:t>
      </w:r>
      <w:r>
        <w:rPr>
          <w:lang w:val="en-US" w:eastAsia="en-US" w:bidi="en-US"/>
        </w:rPr>
        <w:t xml:space="preserve">2015 </w:t>
      </w:r>
      <w:r>
        <w:t xml:space="preserve">рік. </w:t>
      </w:r>
      <w:r>
        <w:rPr>
          <w:lang w:val="en-US" w:eastAsia="en-US" w:bidi="en-US"/>
        </w:rPr>
        <w:t>№ 22</w:t>
      </w:r>
    </w:p>
    <w:p w:rsidR="00517B3A" w:rsidRDefault="00DA34F1">
      <w:pPr>
        <w:pStyle w:val="a7"/>
        <w:framePr w:wrap="around" w:vAnchor="page" w:hAnchor="page" w:x="10695" w:y="15668"/>
        <w:shd w:val="clear" w:color="auto" w:fill="auto"/>
        <w:spacing w:line="170" w:lineRule="exact"/>
        <w:ind w:left="20"/>
      </w:pPr>
      <w:r>
        <w:t>49</w:t>
      </w:r>
    </w:p>
    <w:p w:rsidR="00517B3A" w:rsidRDefault="00517B3A">
      <w:pPr>
        <w:rPr>
          <w:sz w:val="2"/>
          <w:szCs w:val="2"/>
        </w:rPr>
      </w:pPr>
    </w:p>
    <w:sectPr w:rsidR="00517B3A" w:rsidSect="00517B3A">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34F1" w:rsidRDefault="00DA34F1" w:rsidP="00517B3A">
      <w:r>
        <w:separator/>
      </w:r>
    </w:p>
  </w:endnote>
  <w:endnote w:type="continuationSeparator" w:id="1">
    <w:p w:rsidR="00DA34F1" w:rsidRDefault="00DA34F1" w:rsidP="00517B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34F1" w:rsidRDefault="00DA34F1"/>
  </w:footnote>
  <w:footnote w:type="continuationSeparator" w:id="1">
    <w:p w:rsidR="00DA34F1" w:rsidRDefault="00DA34F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4609C"/>
    <w:multiLevelType w:val="multilevel"/>
    <w:tmpl w:val="FDF8A4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DE4A4C"/>
    <w:multiLevelType w:val="multilevel"/>
    <w:tmpl w:val="0FC8AEDA"/>
    <w:lvl w:ilvl="0">
      <w:start w:val="7"/>
      <w:numFmt w:val="decimal"/>
      <w:lvlText w:val="%1."/>
      <w:lvlJc w:val="left"/>
      <w:rPr>
        <w:rFonts w:ascii="Times New Roman" w:eastAsia="Times New Roman" w:hAnsi="Times New Roman" w:cs="Times New Roman"/>
        <w:b w:val="0"/>
        <w:bCs w:val="0"/>
        <w:i/>
        <w:iCs/>
        <w:smallCaps w:val="0"/>
        <w:strike w:val="0"/>
        <w:color w:val="000000"/>
        <w:spacing w:val="-4"/>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3F5128"/>
    <w:multiLevelType w:val="multilevel"/>
    <w:tmpl w:val="6AA4972E"/>
    <w:lvl w:ilvl="0">
      <w:start w:val="3"/>
      <w:numFmt w:val="decimal"/>
      <w:lvlText w:val="%1."/>
      <w:lvlJc w:val="left"/>
      <w:rPr>
        <w:rFonts w:ascii="Times New Roman" w:eastAsia="Times New Roman" w:hAnsi="Times New Roman" w:cs="Times New Roman"/>
        <w:b w:val="0"/>
        <w:bCs w:val="0"/>
        <w:i/>
        <w:iCs/>
        <w:smallCaps w:val="0"/>
        <w:strike w:val="0"/>
        <w:color w:val="000000"/>
        <w:spacing w:val="-4"/>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65C41A4"/>
    <w:multiLevelType w:val="multilevel"/>
    <w:tmpl w:val="66F8AC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E1176F8"/>
    <w:multiLevelType w:val="multilevel"/>
    <w:tmpl w:val="A31AB968"/>
    <w:lvl w:ilvl="0">
      <w:numFmt w:val="decimal"/>
      <w:lvlText w:val="%1."/>
      <w:lvlJc w:val="left"/>
      <w:rPr>
        <w:rFonts w:ascii="Times New Roman" w:eastAsia="Times New Roman" w:hAnsi="Times New Roman" w:cs="Times New Roman"/>
        <w:b w:val="0"/>
        <w:bCs w:val="0"/>
        <w:i/>
        <w:iCs/>
        <w:smallCaps w:val="0"/>
        <w:strike w:val="0"/>
        <w:color w:val="000000"/>
        <w:spacing w:val="-4"/>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4A60F28"/>
    <w:multiLevelType w:val="multilevel"/>
    <w:tmpl w:val="4CE8B874"/>
    <w:lvl w:ilvl="0">
      <w:start w:val="7"/>
      <w:numFmt w:val="decimal"/>
      <w:lvlText w:val="%1."/>
      <w:lvlJc w:val="left"/>
      <w:rPr>
        <w:rFonts w:ascii="Times New Roman" w:eastAsia="Times New Roman" w:hAnsi="Times New Roman" w:cs="Times New Roman"/>
        <w:b w:val="0"/>
        <w:bCs w:val="0"/>
        <w:i/>
        <w:iCs/>
        <w:smallCaps w:val="0"/>
        <w:strike w:val="0"/>
        <w:color w:val="000000"/>
        <w:spacing w:val="-4"/>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42C663D"/>
    <w:multiLevelType w:val="multilevel"/>
    <w:tmpl w:val="F3C4666E"/>
    <w:lvl w:ilvl="0">
      <w:start w:val="3"/>
      <w:numFmt w:val="decimal"/>
      <w:lvlText w:val="%1."/>
      <w:lvlJc w:val="left"/>
      <w:rPr>
        <w:rFonts w:ascii="Times New Roman" w:eastAsia="Times New Roman" w:hAnsi="Times New Roman" w:cs="Times New Roman"/>
        <w:b w:val="0"/>
        <w:bCs w:val="0"/>
        <w:i/>
        <w:iCs/>
        <w:smallCaps w:val="0"/>
        <w:strike w:val="0"/>
        <w:color w:val="000000"/>
        <w:spacing w:val="-4"/>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6"/>
  </w:num>
  <w:num w:numId="4">
    <w:abstractNumId w:val="1"/>
  </w:num>
  <w:num w:numId="5">
    <w:abstractNumId w:val="4"/>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517B3A"/>
    <w:rsid w:val="00517B3A"/>
    <w:rsid w:val="00C20A2F"/>
    <w:rsid w:val="00DA34F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17B3A"/>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17B3A"/>
    <w:rPr>
      <w:color w:val="0066CC"/>
      <w:u w:val="single"/>
    </w:rPr>
  </w:style>
  <w:style w:type="character" w:customStyle="1" w:styleId="1">
    <w:name w:val="Заголовок №1_"/>
    <w:basedOn w:val="a0"/>
    <w:link w:val="10"/>
    <w:rsid w:val="00517B3A"/>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a4">
    <w:name w:val="Основний текст_"/>
    <w:basedOn w:val="a0"/>
    <w:link w:val="a5"/>
    <w:rsid w:val="00517B3A"/>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11">
    <w:name w:val="Заголовок №1"/>
    <w:basedOn w:val="1"/>
    <w:rsid w:val="00517B3A"/>
    <w:rPr>
      <w:color w:val="000000"/>
      <w:w w:val="100"/>
      <w:position w:val="0"/>
      <w:u w:val="single"/>
      <w:lang w:val="uk-UA" w:eastAsia="uk-UA" w:bidi="uk-UA"/>
    </w:rPr>
  </w:style>
  <w:style w:type="character" w:customStyle="1" w:styleId="2">
    <w:name w:val="Основний текст (2)_"/>
    <w:basedOn w:val="a0"/>
    <w:link w:val="20"/>
    <w:rsid w:val="00517B3A"/>
    <w:rPr>
      <w:rFonts w:ascii="Times New Roman" w:eastAsia="Times New Roman" w:hAnsi="Times New Roman" w:cs="Times New Roman"/>
      <w:b/>
      <w:bCs/>
      <w:i/>
      <w:iCs/>
      <w:smallCaps w:val="0"/>
      <w:strike w:val="0"/>
      <w:spacing w:val="-1"/>
      <w:sz w:val="18"/>
      <w:szCs w:val="18"/>
      <w:u w:val="none"/>
    </w:rPr>
  </w:style>
  <w:style w:type="character" w:customStyle="1" w:styleId="3">
    <w:name w:val="Основний текст (3)_"/>
    <w:basedOn w:val="a0"/>
    <w:link w:val="30"/>
    <w:rsid w:val="00517B3A"/>
    <w:rPr>
      <w:rFonts w:ascii="Times New Roman" w:eastAsia="Times New Roman" w:hAnsi="Times New Roman" w:cs="Times New Roman"/>
      <w:b w:val="0"/>
      <w:bCs w:val="0"/>
      <w:i/>
      <w:iCs/>
      <w:smallCaps w:val="0"/>
      <w:strike w:val="0"/>
      <w:spacing w:val="1"/>
      <w:sz w:val="18"/>
      <w:szCs w:val="18"/>
      <w:u w:val="none"/>
    </w:rPr>
  </w:style>
  <w:style w:type="character" w:customStyle="1" w:styleId="31">
    <w:name w:val="Основний текст (3) + Напівжирний;Не курсив"/>
    <w:basedOn w:val="3"/>
    <w:rsid w:val="00517B3A"/>
    <w:rPr>
      <w:b/>
      <w:bCs/>
      <w:i/>
      <w:iCs/>
      <w:color w:val="000000"/>
      <w:w w:val="100"/>
      <w:position w:val="0"/>
      <w:lang w:val="ru-RU" w:eastAsia="ru-RU" w:bidi="ru-RU"/>
    </w:rPr>
  </w:style>
  <w:style w:type="character" w:customStyle="1" w:styleId="30pt">
    <w:name w:val="Основний текст (3) + Напівжирний;Інтервал 0 pt"/>
    <w:basedOn w:val="3"/>
    <w:rsid w:val="00517B3A"/>
    <w:rPr>
      <w:b/>
      <w:bCs/>
      <w:color w:val="000000"/>
      <w:spacing w:val="-1"/>
      <w:w w:val="100"/>
      <w:position w:val="0"/>
      <w:lang w:val="ru-RU" w:eastAsia="ru-RU" w:bidi="ru-RU"/>
    </w:rPr>
  </w:style>
  <w:style w:type="character" w:customStyle="1" w:styleId="a6">
    <w:name w:val="Колонтитул_"/>
    <w:basedOn w:val="a0"/>
    <w:link w:val="a7"/>
    <w:rsid w:val="00517B3A"/>
    <w:rPr>
      <w:rFonts w:ascii="Times New Roman" w:eastAsia="Times New Roman" w:hAnsi="Times New Roman" w:cs="Times New Roman"/>
      <w:b w:val="0"/>
      <w:bCs w:val="0"/>
      <w:i w:val="0"/>
      <w:iCs w:val="0"/>
      <w:smallCaps w:val="0"/>
      <w:strike w:val="0"/>
      <w:spacing w:val="5"/>
      <w:sz w:val="17"/>
      <w:szCs w:val="17"/>
      <w:u w:val="none"/>
    </w:rPr>
  </w:style>
  <w:style w:type="character" w:customStyle="1" w:styleId="4">
    <w:name w:val="Основний текст (4)_"/>
    <w:basedOn w:val="a0"/>
    <w:link w:val="40"/>
    <w:rsid w:val="00517B3A"/>
    <w:rPr>
      <w:rFonts w:ascii="Times New Roman" w:eastAsia="Times New Roman" w:hAnsi="Times New Roman" w:cs="Times New Roman"/>
      <w:b w:val="0"/>
      <w:bCs w:val="0"/>
      <w:i w:val="0"/>
      <w:iCs w:val="0"/>
      <w:smallCaps w:val="0"/>
      <w:strike w:val="0"/>
      <w:spacing w:val="3"/>
      <w:sz w:val="18"/>
      <w:szCs w:val="18"/>
      <w:u w:val="none"/>
      <w:lang w:val="en-US" w:eastAsia="en-US" w:bidi="en-US"/>
    </w:rPr>
  </w:style>
  <w:style w:type="character" w:customStyle="1" w:styleId="40pt">
    <w:name w:val="Основний текст (4) + Напівжирний;Курсив;Інтервал 0 pt"/>
    <w:basedOn w:val="4"/>
    <w:rsid w:val="00517B3A"/>
    <w:rPr>
      <w:b/>
      <w:bCs/>
      <w:i/>
      <w:iCs/>
      <w:color w:val="000000"/>
      <w:spacing w:val="-1"/>
      <w:w w:val="100"/>
      <w:position w:val="0"/>
    </w:rPr>
  </w:style>
  <w:style w:type="character" w:customStyle="1" w:styleId="a8">
    <w:name w:val="Підпис до таблиці_"/>
    <w:basedOn w:val="a0"/>
    <w:link w:val="a9"/>
    <w:rsid w:val="00517B3A"/>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9pt0pt">
    <w:name w:val="Основний текст + 9 pt;Напівжирний;Інтервал 0 pt"/>
    <w:basedOn w:val="a4"/>
    <w:rsid w:val="00517B3A"/>
    <w:rPr>
      <w:b/>
      <w:bCs/>
      <w:color w:val="000000"/>
      <w:spacing w:val="1"/>
      <w:w w:val="100"/>
      <w:position w:val="0"/>
      <w:sz w:val="18"/>
      <w:szCs w:val="18"/>
      <w:lang w:val="uk-UA" w:eastAsia="uk-UA" w:bidi="uk-UA"/>
    </w:rPr>
  </w:style>
  <w:style w:type="character" w:customStyle="1" w:styleId="9pt">
    <w:name w:val="Основний текст + 9 pt"/>
    <w:basedOn w:val="a4"/>
    <w:rsid w:val="00517B3A"/>
    <w:rPr>
      <w:color w:val="000000"/>
      <w:w w:val="100"/>
      <w:position w:val="0"/>
      <w:sz w:val="18"/>
      <w:szCs w:val="18"/>
      <w:lang w:val="uk-UA" w:eastAsia="uk-UA" w:bidi="uk-UA"/>
    </w:rPr>
  </w:style>
  <w:style w:type="character" w:customStyle="1" w:styleId="0pt">
    <w:name w:val="Основний текст + Курсив;Інтервал 0 pt"/>
    <w:basedOn w:val="a4"/>
    <w:rsid w:val="00517B3A"/>
    <w:rPr>
      <w:i/>
      <w:iCs/>
      <w:color w:val="000000"/>
      <w:spacing w:val="-4"/>
      <w:w w:val="100"/>
      <w:position w:val="0"/>
      <w:lang w:val="uk-UA" w:eastAsia="uk-UA" w:bidi="uk-UA"/>
    </w:rPr>
  </w:style>
  <w:style w:type="character" w:customStyle="1" w:styleId="21">
    <w:name w:val="Підпис до зображення (2)_"/>
    <w:basedOn w:val="a0"/>
    <w:link w:val="22"/>
    <w:rsid w:val="00517B3A"/>
    <w:rPr>
      <w:rFonts w:ascii="Tahoma" w:eastAsia="Tahoma" w:hAnsi="Tahoma" w:cs="Tahoma"/>
      <w:b w:val="0"/>
      <w:bCs w:val="0"/>
      <w:i w:val="0"/>
      <w:iCs w:val="0"/>
      <w:smallCaps w:val="0"/>
      <w:strike w:val="0"/>
      <w:spacing w:val="7"/>
      <w:sz w:val="10"/>
      <w:szCs w:val="10"/>
      <w:u w:val="none"/>
    </w:rPr>
  </w:style>
  <w:style w:type="character" w:customStyle="1" w:styleId="23">
    <w:name w:val="Підпис до зображення (2)"/>
    <w:basedOn w:val="21"/>
    <w:rsid w:val="00517B3A"/>
    <w:rPr>
      <w:color w:val="000000"/>
      <w:w w:val="100"/>
      <w:position w:val="0"/>
      <w:lang w:val="uk-UA" w:eastAsia="uk-UA" w:bidi="uk-UA"/>
    </w:rPr>
  </w:style>
  <w:style w:type="character" w:customStyle="1" w:styleId="2TimesNewRoman6pt0pt">
    <w:name w:val="Підпис до зображення (2) + Times New Roman;6 pt;Інтервал 0 pt"/>
    <w:basedOn w:val="21"/>
    <w:rsid w:val="00517B3A"/>
    <w:rPr>
      <w:rFonts w:ascii="Times New Roman" w:eastAsia="Times New Roman" w:hAnsi="Times New Roman" w:cs="Times New Roman"/>
      <w:color w:val="000000"/>
      <w:spacing w:val="0"/>
      <w:w w:val="100"/>
      <w:position w:val="0"/>
      <w:sz w:val="12"/>
      <w:szCs w:val="12"/>
    </w:rPr>
  </w:style>
  <w:style w:type="character" w:customStyle="1" w:styleId="aa">
    <w:name w:val="Підпис до зображення_"/>
    <w:basedOn w:val="a0"/>
    <w:link w:val="ab"/>
    <w:rsid w:val="00517B3A"/>
    <w:rPr>
      <w:rFonts w:ascii="Times New Roman" w:eastAsia="Times New Roman" w:hAnsi="Times New Roman" w:cs="Times New Roman"/>
      <w:b/>
      <w:bCs/>
      <w:i w:val="0"/>
      <w:iCs w:val="0"/>
      <w:smallCaps w:val="0"/>
      <w:strike w:val="0"/>
      <w:spacing w:val="2"/>
      <w:sz w:val="14"/>
      <w:szCs w:val="14"/>
      <w:u w:val="none"/>
    </w:rPr>
  </w:style>
  <w:style w:type="character" w:customStyle="1" w:styleId="ac">
    <w:name w:val="Підпис до зображення"/>
    <w:basedOn w:val="aa"/>
    <w:rsid w:val="00517B3A"/>
    <w:rPr>
      <w:color w:val="000000"/>
      <w:w w:val="100"/>
      <w:position w:val="0"/>
      <w:lang w:val="uk-UA" w:eastAsia="uk-UA" w:bidi="uk-UA"/>
    </w:rPr>
  </w:style>
  <w:style w:type="character" w:customStyle="1" w:styleId="ad">
    <w:name w:val="Підпис до зображення"/>
    <w:basedOn w:val="aa"/>
    <w:rsid w:val="00517B3A"/>
    <w:rPr>
      <w:color w:val="000000"/>
      <w:w w:val="100"/>
      <w:position w:val="0"/>
      <w:lang w:val="uk-UA" w:eastAsia="uk-UA" w:bidi="uk-UA"/>
    </w:rPr>
  </w:style>
  <w:style w:type="character" w:customStyle="1" w:styleId="ae">
    <w:name w:val="Підпис до таблиці"/>
    <w:basedOn w:val="a8"/>
    <w:rsid w:val="00517B3A"/>
    <w:rPr>
      <w:color w:val="000000"/>
      <w:w w:val="100"/>
      <w:position w:val="0"/>
      <w:u w:val="single"/>
      <w:lang w:val="uk-UA" w:eastAsia="uk-UA" w:bidi="uk-UA"/>
    </w:rPr>
  </w:style>
  <w:style w:type="character" w:customStyle="1" w:styleId="75pt">
    <w:name w:val="Основний текст + 7;5 pt"/>
    <w:basedOn w:val="a4"/>
    <w:rsid w:val="00517B3A"/>
    <w:rPr>
      <w:color w:val="000000"/>
      <w:w w:val="100"/>
      <w:position w:val="0"/>
      <w:sz w:val="15"/>
      <w:szCs w:val="15"/>
      <w:lang w:val="uk-UA" w:eastAsia="uk-UA" w:bidi="uk-UA"/>
    </w:rPr>
  </w:style>
  <w:style w:type="character" w:customStyle="1" w:styleId="7pt0pt">
    <w:name w:val="Основний текст + 7 pt;Напівжирний;Інтервал 0 pt"/>
    <w:basedOn w:val="a4"/>
    <w:rsid w:val="00517B3A"/>
    <w:rPr>
      <w:b/>
      <w:bCs/>
      <w:color w:val="000000"/>
      <w:spacing w:val="2"/>
      <w:w w:val="100"/>
      <w:position w:val="0"/>
      <w:sz w:val="14"/>
      <w:szCs w:val="14"/>
      <w:lang w:val="uk-UA" w:eastAsia="uk-UA" w:bidi="uk-UA"/>
    </w:rPr>
  </w:style>
  <w:style w:type="character" w:customStyle="1" w:styleId="0pt0">
    <w:name w:val="Підпис до таблиці + Курсив;Інтервал 0 pt"/>
    <w:basedOn w:val="a8"/>
    <w:rsid w:val="00517B3A"/>
    <w:rPr>
      <w:i/>
      <w:iCs/>
      <w:color w:val="000000"/>
      <w:spacing w:val="-4"/>
      <w:w w:val="100"/>
      <w:position w:val="0"/>
      <w:lang w:val="uk-UA" w:eastAsia="uk-UA" w:bidi="uk-UA"/>
    </w:rPr>
  </w:style>
  <w:style w:type="character" w:customStyle="1" w:styleId="24">
    <w:name w:val="Колонтитул (2)_"/>
    <w:basedOn w:val="a0"/>
    <w:link w:val="25"/>
    <w:rsid w:val="00517B3A"/>
    <w:rPr>
      <w:rFonts w:ascii="Times New Roman" w:eastAsia="Times New Roman" w:hAnsi="Times New Roman" w:cs="Times New Roman"/>
      <w:b/>
      <w:bCs/>
      <w:i w:val="0"/>
      <w:iCs w:val="0"/>
      <w:smallCaps w:val="0"/>
      <w:strike w:val="0"/>
      <w:spacing w:val="3"/>
      <w:sz w:val="21"/>
      <w:szCs w:val="21"/>
      <w:u w:val="none"/>
    </w:rPr>
  </w:style>
  <w:style w:type="character" w:customStyle="1" w:styleId="5">
    <w:name w:val="Основний текст (5)_"/>
    <w:basedOn w:val="a0"/>
    <w:link w:val="50"/>
    <w:rsid w:val="00517B3A"/>
    <w:rPr>
      <w:rFonts w:ascii="Times New Roman" w:eastAsia="Times New Roman" w:hAnsi="Times New Roman" w:cs="Times New Roman"/>
      <w:b/>
      <w:bCs/>
      <w:i/>
      <w:iCs/>
      <w:smallCaps w:val="0"/>
      <w:strike w:val="0"/>
      <w:sz w:val="21"/>
      <w:szCs w:val="21"/>
      <w:u w:val="none"/>
    </w:rPr>
  </w:style>
  <w:style w:type="character" w:customStyle="1" w:styleId="6">
    <w:name w:val="Основний текст (6)_"/>
    <w:basedOn w:val="a0"/>
    <w:link w:val="60"/>
    <w:rsid w:val="00517B3A"/>
    <w:rPr>
      <w:rFonts w:ascii="Times New Roman" w:eastAsia="Times New Roman" w:hAnsi="Times New Roman" w:cs="Times New Roman"/>
      <w:b w:val="0"/>
      <w:bCs w:val="0"/>
      <w:i/>
      <w:iCs/>
      <w:smallCaps w:val="0"/>
      <w:strike w:val="0"/>
      <w:spacing w:val="-4"/>
      <w:sz w:val="21"/>
      <w:szCs w:val="21"/>
      <w:u w:val="none"/>
      <w:lang w:val="en-US" w:eastAsia="en-US" w:bidi="en-US"/>
    </w:rPr>
  </w:style>
  <w:style w:type="character" w:customStyle="1" w:styleId="61">
    <w:name w:val="Основний текст (6) + Малі великі літери"/>
    <w:basedOn w:val="6"/>
    <w:rsid w:val="00517B3A"/>
    <w:rPr>
      <w:smallCaps/>
      <w:color w:val="000000"/>
      <w:w w:val="100"/>
      <w:position w:val="0"/>
      <w:lang w:val="uk-UA" w:eastAsia="uk-UA" w:bidi="uk-UA"/>
    </w:rPr>
  </w:style>
  <w:style w:type="character" w:customStyle="1" w:styleId="60pt">
    <w:name w:val="Основний текст (6) + Не курсив;Інтервал 0 pt"/>
    <w:basedOn w:val="6"/>
    <w:rsid w:val="00517B3A"/>
    <w:rPr>
      <w:i/>
      <w:iCs/>
      <w:color w:val="000000"/>
      <w:spacing w:val="3"/>
      <w:w w:val="100"/>
      <w:position w:val="0"/>
    </w:rPr>
  </w:style>
  <w:style w:type="character" w:customStyle="1" w:styleId="7">
    <w:name w:val="Основний текст (7)_"/>
    <w:basedOn w:val="a0"/>
    <w:link w:val="70"/>
    <w:rsid w:val="00517B3A"/>
    <w:rPr>
      <w:rFonts w:ascii="Times New Roman" w:eastAsia="Times New Roman" w:hAnsi="Times New Roman" w:cs="Times New Roman"/>
      <w:b/>
      <w:bCs/>
      <w:i/>
      <w:iCs/>
      <w:smallCaps w:val="0"/>
      <w:strike w:val="0"/>
      <w:spacing w:val="-5"/>
      <w:sz w:val="22"/>
      <w:szCs w:val="22"/>
      <w:u w:val="none"/>
      <w:lang w:val="en-US" w:eastAsia="en-US" w:bidi="en-US"/>
    </w:rPr>
  </w:style>
  <w:style w:type="paragraph" w:customStyle="1" w:styleId="10">
    <w:name w:val="Заголовок №1"/>
    <w:basedOn w:val="a"/>
    <w:link w:val="1"/>
    <w:rsid w:val="00517B3A"/>
    <w:pPr>
      <w:shd w:val="clear" w:color="auto" w:fill="FFFFFF"/>
      <w:spacing w:after="60" w:line="0" w:lineRule="atLeast"/>
      <w:outlineLvl w:val="0"/>
    </w:pPr>
    <w:rPr>
      <w:rFonts w:ascii="Times New Roman" w:eastAsia="Times New Roman" w:hAnsi="Times New Roman" w:cs="Times New Roman"/>
      <w:spacing w:val="3"/>
      <w:sz w:val="21"/>
      <w:szCs w:val="21"/>
    </w:rPr>
  </w:style>
  <w:style w:type="paragraph" w:customStyle="1" w:styleId="a5">
    <w:name w:val="Основний текст"/>
    <w:basedOn w:val="a"/>
    <w:link w:val="a4"/>
    <w:rsid w:val="00517B3A"/>
    <w:pPr>
      <w:shd w:val="clear" w:color="auto" w:fill="FFFFFF"/>
      <w:spacing w:line="274" w:lineRule="exact"/>
      <w:jc w:val="center"/>
    </w:pPr>
    <w:rPr>
      <w:rFonts w:ascii="Times New Roman" w:eastAsia="Times New Roman" w:hAnsi="Times New Roman" w:cs="Times New Roman"/>
      <w:spacing w:val="3"/>
      <w:sz w:val="21"/>
      <w:szCs w:val="21"/>
    </w:rPr>
  </w:style>
  <w:style w:type="paragraph" w:customStyle="1" w:styleId="20">
    <w:name w:val="Основний текст (2)"/>
    <w:basedOn w:val="a"/>
    <w:link w:val="2"/>
    <w:rsid w:val="00517B3A"/>
    <w:pPr>
      <w:shd w:val="clear" w:color="auto" w:fill="FFFFFF"/>
      <w:spacing w:before="300" w:line="226" w:lineRule="exact"/>
      <w:jc w:val="center"/>
    </w:pPr>
    <w:rPr>
      <w:rFonts w:ascii="Times New Roman" w:eastAsia="Times New Roman" w:hAnsi="Times New Roman" w:cs="Times New Roman"/>
      <w:b/>
      <w:bCs/>
      <w:i/>
      <w:iCs/>
      <w:spacing w:val="-1"/>
      <w:sz w:val="18"/>
      <w:szCs w:val="18"/>
    </w:rPr>
  </w:style>
  <w:style w:type="paragraph" w:customStyle="1" w:styleId="30">
    <w:name w:val="Основний текст (3)"/>
    <w:basedOn w:val="a"/>
    <w:link w:val="3"/>
    <w:rsid w:val="00517B3A"/>
    <w:pPr>
      <w:shd w:val="clear" w:color="auto" w:fill="FFFFFF"/>
      <w:spacing w:line="226" w:lineRule="exact"/>
      <w:jc w:val="both"/>
    </w:pPr>
    <w:rPr>
      <w:rFonts w:ascii="Times New Roman" w:eastAsia="Times New Roman" w:hAnsi="Times New Roman" w:cs="Times New Roman"/>
      <w:i/>
      <w:iCs/>
      <w:spacing w:val="1"/>
      <w:sz w:val="18"/>
      <w:szCs w:val="18"/>
    </w:rPr>
  </w:style>
  <w:style w:type="paragraph" w:customStyle="1" w:styleId="a7">
    <w:name w:val="Колонтитул"/>
    <w:basedOn w:val="a"/>
    <w:link w:val="a6"/>
    <w:rsid w:val="00517B3A"/>
    <w:pPr>
      <w:shd w:val="clear" w:color="auto" w:fill="FFFFFF"/>
      <w:spacing w:line="0" w:lineRule="atLeast"/>
    </w:pPr>
    <w:rPr>
      <w:rFonts w:ascii="Times New Roman" w:eastAsia="Times New Roman" w:hAnsi="Times New Roman" w:cs="Times New Roman"/>
      <w:spacing w:val="5"/>
      <w:sz w:val="17"/>
      <w:szCs w:val="17"/>
    </w:rPr>
  </w:style>
  <w:style w:type="paragraph" w:customStyle="1" w:styleId="40">
    <w:name w:val="Основний текст (4)"/>
    <w:basedOn w:val="a"/>
    <w:link w:val="4"/>
    <w:rsid w:val="00517B3A"/>
    <w:pPr>
      <w:shd w:val="clear" w:color="auto" w:fill="FFFFFF"/>
      <w:spacing w:after="300" w:line="226" w:lineRule="exact"/>
      <w:ind w:firstLine="560"/>
      <w:jc w:val="both"/>
    </w:pPr>
    <w:rPr>
      <w:rFonts w:ascii="Times New Roman" w:eastAsia="Times New Roman" w:hAnsi="Times New Roman" w:cs="Times New Roman"/>
      <w:spacing w:val="3"/>
      <w:sz w:val="18"/>
      <w:szCs w:val="18"/>
      <w:lang w:val="en-US" w:eastAsia="en-US" w:bidi="en-US"/>
    </w:rPr>
  </w:style>
  <w:style w:type="paragraph" w:customStyle="1" w:styleId="a9">
    <w:name w:val="Підпис до таблиці"/>
    <w:basedOn w:val="a"/>
    <w:link w:val="a8"/>
    <w:rsid w:val="00517B3A"/>
    <w:pPr>
      <w:shd w:val="clear" w:color="auto" w:fill="FFFFFF"/>
      <w:spacing w:after="60" w:line="0" w:lineRule="atLeast"/>
      <w:jc w:val="right"/>
    </w:pPr>
    <w:rPr>
      <w:rFonts w:ascii="Times New Roman" w:eastAsia="Times New Roman" w:hAnsi="Times New Roman" w:cs="Times New Roman"/>
      <w:spacing w:val="3"/>
      <w:sz w:val="21"/>
      <w:szCs w:val="21"/>
    </w:rPr>
  </w:style>
  <w:style w:type="paragraph" w:customStyle="1" w:styleId="22">
    <w:name w:val="Підпис до зображення (2)"/>
    <w:basedOn w:val="a"/>
    <w:link w:val="21"/>
    <w:rsid w:val="00517B3A"/>
    <w:pPr>
      <w:shd w:val="clear" w:color="auto" w:fill="FFFFFF"/>
      <w:spacing w:line="0" w:lineRule="atLeast"/>
      <w:jc w:val="both"/>
    </w:pPr>
    <w:rPr>
      <w:rFonts w:ascii="Tahoma" w:eastAsia="Tahoma" w:hAnsi="Tahoma" w:cs="Tahoma"/>
      <w:spacing w:val="7"/>
      <w:sz w:val="10"/>
      <w:szCs w:val="10"/>
    </w:rPr>
  </w:style>
  <w:style w:type="paragraph" w:customStyle="1" w:styleId="ab">
    <w:name w:val="Підпис до зображення"/>
    <w:basedOn w:val="a"/>
    <w:link w:val="aa"/>
    <w:rsid w:val="00517B3A"/>
    <w:pPr>
      <w:shd w:val="clear" w:color="auto" w:fill="FFFFFF"/>
      <w:spacing w:line="283" w:lineRule="exact"/>
      <w:jc w:val="right"/>
    </w:pPr>
    <w:rPr>
      <w:rFonts w:ascii="Times New Roman" w:eastAsia="Times New Roman" w:hAnsi="Times New Roman" w:cs="Times New Roman"/>
      <w:b/>
      <w:bCs/>
      <w:spacing w:val="2"/>
      <w:sz w:val="14"/>
      <w:szCs w:val="14"/>
    </w:rPr>
  </w:style>
  <w:style w:type="paragraph" w:customStyle="1" w:styleId="25">
    <w:name w:val="Колонтитул (2)"/>
    <w:basedOn w:val="a"/>
    <w:link w:val="24"/>
    <w:rsid w:val="00517B3A"/>
    <w:pPr>
      <w:shd w:val="clear" w:color="auto" w:fill="FFFFFF"/>
      <w:spacing w:line="0" w:lineRule="atLeast"/>
      <w:jc w:val="right"/>
    </w:pPr>
    <w:rPr>
      <w:rFonts w:ascii="Times New Roman" w:eastAsia="Times New Roman" w:hAnsi="Times New Roman" w:cs="Times New Roman"/>
      <w:b/>
      <w:bCs/>
      <w:spacing w:val="3"/>
      <w:sz w:val="21"/>
      <w:szCs w:val="21"/>
    </w:rPr>
  </w:style>
  <w:style w:type="paragraph" w:customStyle="1" w:styleId="50">
    <w:name w:val="Основний текст (5)"/>
    <w:basedOn w:val="a"/>
    <w:link w:val="5"/>
    <w:rsid w:val="00517B3A"/>
    <w:pPr>
      <w:shd w:val="clear" w:color="auto" w:fill="FFFFFF"/>
      <w:spacing w:before="240" w:line="274" w:lineRule="exact"/>
      <w:jc w:val="center"/>
    </w:pPr>
    <w:rPr>
      <w:rFonts w:ascii="Times New Roman" w:eastAsia="Times New Roman" w:hAnsi="Times New Roman" w:cs="Times New Roman"/>
      <w:b/>
      <w:bCs/>
      <w:i/>
      <w:iCs/>
      <w:sz w:val="21"/>
      <w:szCs w:val="21"/>
    </w:rPr>
  </w:style>
  <w:style w:type="paragraph" w:customStyle="1" w:styleId="60">
    <w:name w:val="Основний текст (6)"/>
    <w:basedOn w:val="a"/>
    <w:link w:val="6"/>
    <w:rsid w:val="00517B3A"/>
    <w:pPr>
      <w:shd w:val="clear" w:color="auto" w:fill="FFFFFF"/>
      <w:spacing w:line="274" w:lineRule="exact"/>
      <w:jc w:val="both"/>
    </w:pPr>
    <w:rPr>
      <w:rFonts w:ascii="Times New Roman" w:eastAsia="Times New Roman" w:hAnsi="Times New Roman" w:cs="Times New Roman"/>
      <w:i/>
      <w:iCs/>
      <w:spacing w:val="-4"/>
      <w:sz w:val="21"/>
      <w:szCs w:val="21"/>
      <w:lang w:val="en-US" w:eastAsia="en-US" w:bidi="en-US"/>
    </w:rPr>
  </w:style>
  <w:style w:type="paragraph" w:customStyle="1" w:styleId="70">
    <w:name w:val="Основний текст (7)"/>
    <w:basedOn w:val="a"/>
    <w:link w:val="7"/>
    <w:rsid w:val="00517B3A"/>
    <w:pPr>
      <w:shd w:val="clear" w:color="auto" w:fill="FFFFFF"/>
      <w:spacing w:before="240" w:line="274" w:lineRule="exact"/>
      <w:jc w:val="center"/>
    </w:pPr>
    <w:rPr>
      <w:rFonts w:ascii="Times New Roman" w:eastAsia="Times New Roman" w:hAnsi="Times New Roman" w:cs="Times New Roman"/>
      <w:b/>
      <w:bCs/>
      <w:i/>
      <w:iCs/>
      <w:spacing w:val="-5"/>
      <w:sz w:val="22"/>
      <w:szCs w:val="22"/>
      <w:lang w:val="en-US" w:eastAsia="en-US"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4arivna@gmail.com" TargetMode="External"/><Relationship Id="rId13" Type="http://schemas.openxmlformats.org/officeDocument/2006/relationships/hyperlink" Target="http://www" TargetMode="External"/><Relationship Id="rId3" Type="http://schemas.openxmlformats.org/officeDocument/2006/relationships/settings" Target="settings.xml"/><Relationship Id="rId7" Type="http://schemas.openxmlformats.org/officeDocument/2006/relationships/hyperlink" Target="mailto:4arivna@gmail.com" TargetMode="External"/><Relationship Id="rId12" Type="http://schemas.openxmlformats.org/officeDocument/2006/relationships/hyperlink" Target="http://ww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eforum.org/reports?filter%5byear%5d=ZG13"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AppData/Local/Temp/FineReader11.00/media/image1.jpeg"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18091</Words>
  <Characters>10312</Characters>
  <Application>Microsoft Office Word</Application>
  <DocSecurity>0</DocSecurity>
  <Lines>85</Lines>
  <Paragraphs>56</Paragraphs>
  <ScaleCrop>false</ScaleCrop>
  <Company>Microsoft</Company>
  <LinksUpToDate>false</LinksUpToDate>
  <CharactersWithSpaces>28347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LIBRARY</cp:lastModifiedBy>
  <cp:revision>1</cp:revision>
  <dcterms:created xsi:type="dcterms:W3CDTF">2017-09-11T08:38:00Z</dcterms:created>
  <dcterms:modified xsi:type="dcterms:W3CDTF">2017-09-11T08:38:00Z</dcterms:modified>
</cp:coreProperties>
</file>